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CA7" w:rsidRPr="00BB248F" w:rsidRDefault="00E66B19" w:rsidP="00BB248F">
      <w:pPr>
        <w:shd w:val="clear" w:color="auto" w:fill="FFFFFF"/>
        <w:spacing w:after="160" w:line="317" w:lineRule="exact"/>
        <w:jc w:val="both"/>
        <w:rPr>
          <w:rFonts w:eastAsia="Calibri"/>
          <w:spacing w:val="-9"/>
          <w:sz w:val="22"/>
          <w:szCs w:val="28"/>
          <w:lang w:eastAsia="en-US"/>
        </w:rPr>
      </w:pPr>
      <w:r w:rsidRPr="00E66B19">
        <w:rPr>
          <w:rFonts w:eastAsia="Calibri"/>
          <w:noProof/>
          <w:sz w:val="22"/>
          <w:szCs w:val="22"/>
        </w:rPr>
        <w:drawing>
          <wp:anchor distT="36830" distB="36830" distL="6400800" distR="6400800" simplePos="0" relativeHeight="251659264" behindDoc="0" locked="0" layoutInCell="1" allowOverlap="1" wp14:anchorId="1F3FE434" wp14:editId="71225B5B">
            <wp:simplePos x="0" y="0"/>
            <wp:positionH relativeFrom="margin">
              <wp:posOffset>2377440</wp:posOffset>
            </wp:positionH>
            <wp:positionV relativeFrom="paragraph">
              <wp:posOffset>-377190</wp:posOffset>
            </wp:positionV>
            <wp:extent cx="800100" cy="853440"/>
            <wp:effectExtent l="0" t="0" r="0" b="381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534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E2CA7" w:rsidRPr="00E66B19" w:rsidRDefault="00FE2CA7" w:rsidP="00E66B19">
      <w:pPr>
        <w:spacing w:after="160" w:line="259" w:lineRule="auto"/>
        <w:jc w:val="center"/>
        <w:rPr>
          <w:rFonts w:eastAsia="Calibri"/>
          <w:sz w:val="16"/>
          <w:szCs w:val="16"/>
          <w:lang w:eastAsia="en-US"/>
        </w:rPr>
      </w:pPr>
    </w:p>
    <w:p w:rsidR="00E66B19" w:rsidRPr="00E66B19" w:rsidRDefault="00E66B19" w:rsidP="00E66B19">
      <w:pPr>
        <w:jc w:val="center"/>
        <w:rPr>
          <w:rFonts w:eastAsia="Calibri"/>
          <w:lang w:eastAsia="en-US"/>
        </w:rPr>
      </w:pPr>
      <w:r w:rsidRPr="00E66B19">
        <w:rPr>
          <w:rFonts w:eastAsia="Calibri"/>
          <w:lang w:eastAsia="en-US"/>
        </w:rPr>
        <w:t xml:space="preserve">МЕСТНАЯ АДМИНИСТРАЦИЯ СЕЛЬСКОГО ПОСЕЛЕНИЯ </w:t>
      </w:r>
      <w:proofErr w:type="gramStart"/>
      <w:r w:rsidRPr="00E66B19">
        <w:rPr>
          <w:rFonts w:eastAsia="Calibri"/>
          <w:lang w:eastAsia="en-US"/>
        </w:rPr>
        <w:t>УЧЕБНОЕ</w:t>
      </w:r>
      <w:proofErr w:type="gramEnd"/>
    </w:p>
    <w:p w:rsidR="00E66B19" w:rsidRPr="00E66B19" w:rsidRDefault="00E66B19" w:rsidP="00E66B19">
      <w:pPr>
        <w:jc w:val="center"/>
        <w:rPr>
          <w:rFonts w:eastAsia="Calibri"/>
          <w:lang w:eastAsia="en-US"/>
        </w:rPr>
      </w:pPr>
      <w:r w:rsidRPr="00E66B19">
        <w:rPr>
          <w:rFonts w:eastAsia="Calibri"/>
          <w:lang w:eastAsia="en-US"/>
        </w:rPr>
        <w:t>ПРОХЛАДНЕНСКОГО МУНИЦИПАЛЬНОГО РАЙОНА</w:t>
      </w:r>
    </w:p>
    <w:p w:rsidR="00E66B19" w:rsidRPr="00E66B19" w:rsidRDefault="00E66B19" w:rsidP="00E66B19">
      <w:pPr>
        <w:jc w:val="center"/>
        <w:rPr>
          <w:rFonts w:eastAsia="Calibri"/>
          <w:lang w:eastAsia="en-US"/>
        </w:rPr>
      </w:pPr>
      <w:r w:rsidRPr="00E66B19">
        <w:rPr>
          <w:rFonts w:eastAsia="Calibri"/>
          <w:lang w:eastAsia="en-US"/>
        </w:rPr>
        <w:t>КАБАРДИНО-БАЛКАРСКОЙ РЕСПУБЛИКИ</w:t>
      </w:r>
    </w:p>
    <w:p w:rsidR="00E66B19" w:rsidRPr="00E66B19" w:rsidRDefault="00E66B19" w:rsidP="00E66B19">
      <w:pPr>
        <w:jc w:val="center"/>
        <w:rPr>
          <w:rFonts w:eastAsia="Calibri"/>
          <w:lang w:eastAsia="en-US"/>
        </w:rPr>
      </w:pPr>
    </w:p>
    <w:p w:rsidR="00E66B19" w:rsidRPr="00E66B19" w:rsidRDefault="00E66B19" w:rsidP="00E66B19">
      <w:pPr>
        <w:jc w:val="center"/>
        <w:rPr>
          <w:rFonts w:eastAsia="Calibri"/>
          <w:lang w:eastAsia="en-US"/>
        </w:rPr>
      </w:pPr>
      <w:r w:rsidRPr="00E66B19">
        <w:rPr>
          <w:rFonts w:eastAsia="Calibri"/>
          <w:lang w:eastAsia="en-US"/>
        </w:rPr>
        <w:t>КЪЭБЭРДЕЙ – БАЛЪКЪЭР  РЕСПУБЛИКЭМ  И</w:t>
      </w:r>
    </w:p>
    <w:p w:rsidR="00E66B19" w:rsidRPr="00E66B19" w:rsidRDefault="00E66B19" w:rsidP="00E66B19">
      <w:pPr>
        <w:jc w:val="center"/>
        <w:rPr>
          <w:rFonts w:eastAsia="Calibri"/>
          <w:lang w:eastAsia="en-US"/>
        </w:rPr>
      </w:pPr>
      <w:r w:rsidRPr="00E66B19">
        <w:rPr>
          <w:rFonts w:eastAsia="Calibri"/>
          <w:lang w:eastAsia="en-US"/>
        </w:rPr>
        <w:t>ПРОХЛАДНЭ МУНИЦИПАЛЬНЭ И КУЕЙМ ЩЫЩ  УЧЕБНЭ КЪУАЖЭМ</w:t>
      </w:r>
    </w:p>
    <w:p w:rsidR="00E66B19" w:rsidRPr="00E66B19" w:rsidRDefault="00E66B19" w:rsidP="00E66B19">
      <w:pPr>
        <w:jc w:val="center"/>
        <w:rPr>
          <w:rFonts w:eastAsia="Calibri"/>
          <w:lang w:eastAsia="en-US"/>
        </w:rPr>
      </w:pPr>
      <w:r w:rsidRPr="00E66B19">
        <w:rPr>
          <w:rFonts w:eastAsia="Calibri"/>
          <w:lang w:eastAsia="en-US"/>
        </w:rPr>
        <w:t>И ЩЫПЭ АДМИНИСТРАЦЭ</w:t>
      </w:r>
    </w:p>
    <w:p w:rsidR="00E66B19" w:rsidRPr="00E66B19" w:rsidRDefault="00E66B19" w:rsidP="00E66B19">
      <w:pPr>
        <w:jc w:val="center"/>
        <w:rPr>
          <w:rFonts w:eastAsia="Calibri"/>
          <w:lang w:eastAsia="en-US"/>
        </w:rPr>
      </w:pPr>
    </w:p>
    <w:p w:rsidR="00E66B19" w:rsidRPr="00E66B19" w:rsidRDefault="00E66B19" w:rsidP="00E66B19">
      <w:pPr>
        <w:jc w:val="center"/>
        <w:rPr>
          <w:rFonts w:eastAsia="Calibri"/>
          <w:lang w:eastAsia="en-US"/>
        </w:rPr>
      </w:pPr>
      <w:r w:rsidRPr="00E66B19">
        <w:rPr>
          <w:rFonts w:eastAsia="Calibri"/>
          <w:lang w:eastAsia="en-US"/>
        </w:rPr>
        <w:t>КЪАБАРТЫ – МАЛКЪАР РЕСПУБЛИКАНЫ</w:t>
      </w:r>
    </w:p>
    <w:p w:rsidR="00E66B19" w:rsidRPr="00E66B19" w:rsidRDefault="00E66B19" w:rsidP="00E66B19">
      <w:pPr>
        <w:jc w:val="center"/>
        <w:rPr>
          <w:rFonts w:eastAsia="Calibri"/>
          <w:lang w:eastAsia="en-US"/>
        </w:rPr>
      </w:pPr>
      <w:r w:rsidRPr="00E66B19">
        <w:rPr>
          <w:rFonts w:eastAsia="Calibri"/>
          <w:lang w:eastAsia="en-US"/>
        </w:rPr>
        <w:t xml:space="preserve">ПРОХЛАДНА МУНИЦИПАЛЬНА  РАЙОНУНУ </w:t>
      </w:r>
      <w:proofErr w:type="gramStart"/>
      <w:r w:rsidRPr="00E66B19">
        <w:rPr>
          <w:rFonts w:eastAsia="Calibri"/>
          <w:lang w:eastAsia="en-US"/>
        </w:rPr>
        <w:t>УЧЕБНОЕ</w:t>
      </w:r>
      <w:proofErr w:type="gramEnd"/>
      <w:r w:rsidRPr="00E66B19">
        <w:rPr>
          <w:rFonts w:eastAsia="Calibri"/>
          <w:lang w:eastAsia="en-US"/>
        </w:rPr>
        <w:t xml:space="preserve"> ЭЛ                                                                                                                   ПОСЕЛЕНИЯСЫ ЖЕР-ЖЕРЛИ АДМИНИСТРАЦИЯСЫ</w:t>
      </w:r>
    </w:p>
    <w:p w:rsidR="00E66B19" w:rsidRPr="00E66B19" w:rsidRDefault="00E66B19" w:rsidP="00E66B19">
      <w:pPr>
        <w:jc w:val="center"/>
        <w:rPr>
          <w:rFonts w:eastAsia="Calibri"/>
          <w:lang w:eastAsia="en-US"/>
        </w:rPr>
      </w:pPr>
    </w:p>
    <w:p w:rsidR="00E66B19" w:rsidRPr="00E66B19" w:rsidRDefault="00E66B19" w:rsidP="00E66B19">
      <w:pPr>
        <w:pBdr>
          <w:bottom w:val="single" w:sz="12" w:space="1" w:color="auto"/>
        </w:pBdr>
        <w:jc w:val="center"/>
        <w:rPr>
          <w:rFonts w:eastAsia="Calibri"/>
          <w:lang w:eastAsia="en-US"/>
        </w:rPr>
      </w:pPr>
      <w:r w:rsidRPr="00E66B19">
        <w:rPr>
          <w:rFonts w:eastAsia="Calibri"/>
          <w:lang w:eastAsia="en-US"/>
        </w:rPr>
        <w:t xml:space="preserve">361009 с. </w:t>
      </w:r>
      <w:proofErr w:type="gramStart"/>
      <w:r w:rsidRPr="00E66B19">
        <w:rPr>
          <w:rFonts w:eastAsia="Calibri"/>
          <w:lang w:eastAsia="en-US"/>
        </w:rPr>
        <w:t>Учебное</w:t>
      </w:r>
      <w:proofErr w:type="gramEnd"/>
      <w:r w:rsidRPr="00E66B19">
        <w:rPr>
          <w:rFonts w:eastAsia="Calibri"/>
          <w:lang w:eastAsia="en-US"/>
        </w:rPr>
        <w:t xml:space="preserve">,  ул. Школьная -№3 </w:t>
      </w:r>
      <w:proofErr w:type="spellStart"/>
      <w:r w:rsidRPr="00E66B19">
        <w:rPr>
          <w:rFonts w:eastAsia="Calibri"/>
          <w:lang w:eastAsia="en-US"/>
        </w:rPr>
        <w:t>Прохладненского</w:t>
      </w:r>
      <w:proofErr w:type="spellEnd"/>
      <w:r w:rsidRPr="00E66B19">
        <w:rPr>
          <w:rFonts w:eastAsia="Calibri"/>
          <w:lang w:eastAsia="en-US"/>
        </w:rPr>
        <w:t xml:space="preserve"> р-на КБР           95-2-90</w:t>
      </w:r>
    </w:p>
    <w:p w:rsidR="00E66B19" w:rsidRPr="00E66B19" w:rsidRDefault="00E66B19" w:rsidP="00E66B19">
      <w:pPr>
        <w:jc w:val="center"/>
        <w:rPr>
          <w:rFonts w:eastAsia="Calibri"/>
          <w:lang w:eastAsia="en-US"/>
        </w:rPr>
      </w:pPr>
    </w:p>
    <w:p w:rsidR="00E66B19" w:rsidRPr="00E66B19" w:rsidRDefault="0021607E" w:rsidP="00080543">
      <w:pPr>
        <w:jc w:val="right"/>
        <w:rPr>
          <w:rFonts w:eastAsia="Calibri"/>
          <w:sz w:val="22"/>
          <w:szCs w:val="22"/>
          <w:lang w:eastAsia="en-US"/>
        </w:rPr>
      </w:pPr>
      <w:r>
        <w:rPr>
          <w:rFonts w:eastAsia="Calibri"/>
          <w:sz w:val="22"/>
          <w:szCs w:val="22"/>
          <w:lang w:eastAsia="en-US"/>
        </w:rPr>
        <w:t>«</w:t>
      </w:r>
      <w:r w:rsidR="00080543">
        <w:rPr>
          <w:rFonts w:eastAsia="Calibri"/>
          <w:sz w:val="22"/>
          <w:szCs w:val="22"/>
          <w:lang w:eastAsia="en-US"/>
        </w:rPr>
        <w:t>20</w:t>
      </w:r>
      <w:r>
        <w:rPr>
          <w:rFonts w:eastAsia="Calibri"/>
          <w:sz w:val="22"/>
          <w:szCs w:val="22"/>
          <w:lang w:eastAsia="en-US"/>
        </w:rPr>
        <w:t xml:space="preserve">»  </w:t>
      </w:r>
      <w:r w:rsidR="00080543">
        <w:rPr>
          <w:rFonts w:eastAsia="Calibri"/>
          <w:sz w:val="22"/>
          <w:szCs w:val="22"/>
          <w:lang w:eastAsia="en-US"/>
        </w:rPr>
        <w:t>июл</w:t>
      </w:r>
      <w:r w:rsidR="0087561F">
        <w:rPr>
          <w:rFonts w:eastAsia="Calibri"/>
          <w:sz w:val="22"/>
          <w:szCs w:val="22"/>
          <w:lang w:eastAsia="en-US"/>
        </w:rPr>
        <w:t>я</w:t>
      </w:r>
      <w:r w:rsidR="00E66B19" w:rsidRPr="00E66B19">
        <w:rPr>
          <w:rFonts w:eastAsia="Calibri"/>
          <w:sz w:val="22"/>
          <w:szCs w:val="22"/>
          <w:lang w:eastAsia="en-US"/>
        </w:rPr>
        <w:t xml:space="preserve">  2023 г.</w:t>
      </w:r>
      <w:r w:rsidR="00E66B19" w:rsidRPr="00E66B19">
        <w:rPr>
          <w:rFonts w:ascii="Calibri" w:eastAsia="Calibri" w:hAnsi="Calibri"/>
          <w:sz w:val="22"/>
          <w:szCs w:val="22"/>
          <w:lang w:eastAsia="en-US"/>
        </w:rPr>
        <w:tab/>
        <w:t xml:space="preserve">             </w:t>
      </w:r>
      <w:r w:rsidR="00E66B19" w:rsidRPr="00E66B19">
        <w:rPr>
          <w:rFonts w:ascii="Calibri" w:eastAsia="Calibri" w:hAnsi="Calibri"/>
          <w:sz w:val="22"/>
          <w:szCs w:val="22"/>
          <w:lang w:eastAsia="en-US"/>
        </w:rPr>
        <w:tab/>
      </w:r>
      <w:r w:rsidR="00E66B19" w:rsidRPr="00E66B19">
        <w:rPr>
          <w:rFonts w:ascii="Calibri" w:eastAsia="Calibri" w:hAnsi="Calibri"/>
          <w:sz w:val="22"/>
          <w:szCs w:val="22"/>
          <w:lang w:eastAsia="en-US"/>
        </w:rPr>
        <w:tab/>
      </w:r>
      <w:r w:rsidR="00E66B19" w:rsidRPr="00E66B19">
        <w:rPr>
          <w:rFonts w:ascii="Calibri" w:eastAsia="Calibri" w:hAnsi="Calibri"/>
          <w:sz w:val="22"/>
          <w:szCs w:val="22"/>
          <w:lang w:eastAsia="en-US"/>
        </w:rPr>
        <w:tab/>
        <w:t xml:space="preserve">              </w:t>
      </w:r>
      <w:r w:rsidR="00E66B19" w:rsidRPr="00E66B19">
        <w:rPr>
          <w:rFonts w:eastAsia="Calibri"/>
          <w:sz w:val="22"/>
          <w:szCs w:val="22"/>
          <w:lang w:eastAsia="en-US"/>
        </w:rPr>
        <w:t xml:space="preserve">                    </w:t>
      </w:r>
      <w:r w:rsidR="00BB248F">
        <w:rPr>
          <w:rFonts w:eastAsia="Calibri"/>
          <w:sz w:val="22"/>
          <w:szCs w:val="22"/>
          <w:lang w:eastAsia="en-US"/>
        </w:rPr>
        <w:t xml:space="preserve">       </w:t>
      </w:r>
      <w:r>
        <w:rPr>
          <w:rFonts w:eastAsia="Calibri"/>
          <w:sz w:val="22"/>
          <w:szCs w:val="22"/>
          <w:lang w:eastAsia="en-US"/>
        </w:rPr>
        <w:t xml:space="preserve">ПОСТАНОВЛЕНИЕ № </w:t>
      </w:r>
      <w:r w:rsidR="00080543">
        <w:rPr>
          <w:rFonts w:eastAsia="Calibri"/>
          <w:sz w:val="22"/>
          <w:szCs w:val="22"/>
          <w:lang w:eastAsia="en-US"/>
        </w:rPr>
        <w:t xml:space="preserve"> 91          </w:t>
      </w:r>
      <w:r w:rsidR="006F101B">
        <w:rPr>
          <w:rFonts w:eastAsia="Calibri"/>
          <w:sz w:val="22"/>
          <w:szCs w:val="22"/>
          <w:lang w:eastAsia="en-US"/>
        </w:rPr>
        <w:t>ПОСТАНОВЛЕНЭ    №</w:t>
      </w:r>
      <w:r w:rsidR="00080543">
        <w:rPr>
          <w:rFonts w:eastAsia="Calibri"/>
          <w:sz w:val="22"/>
          <w:szCs w:val="22"/>
          <w:lang w:eastAsia="en-US"/>
        </w:rPr>
        <w:t xml:space="preserve"> 91</w:t>
      </w:r>
      <w:r w:rsidR="006F101B">
        <w:rPr>
          <w:rFonts w:eastAsia="Calibri"/>
          <w:sz w:val="22"/>
          <w:szCs w:val="22"/>
          <w:lang w:eastAsia="en-US"/>
        </w:rPr>
        <w:t xml:space="preserve"> </w:t>
      </w:r>
    </w:p>
    <w:p w:rsidR="00FE2CA7" w:rsidRPr="00FE2CA7" w:rsidRDefault="00080543" w:rsidP="00080543">
      <w:pPr>
        <w:jc w:val="right"/>
        <w:rPr>
          <w:rFonts w:eastAsia="Calibri"/>
          <w:sz w:val="22"/>
          <w:szCs w:val="22"/>
          <w:lang w:eastAsia="en-US"/>
        </w:rPr>
      </w:pPr>
      <w:r>
        <w:rPr>
          <w:rFonts w:eastAsia="Calibri"/>
          <w:sz w:val="22"/>
          <w:szCs w:val="22"/>
          <w:lang w:eastAsia="en-US"/>
        </w:rPr>
        <w:t xml:space="preserve">       </w:t>
      </w:r>
      <w:r w:rsidR="006F101B">
        <w:rPr>
          <w:rFonts w:eastAsia="Calibri"/>
          <w:sz w:val="22"/>
          <w:szCs w:val="22"/>
          <w:lang w:eastAsia="en-US"/>
        </w:rPr>
        <w:t xml:space="preserve">                                                                                                     </w:t>
      </w:r>
      <w:r w:rsidR="00E66B19" w:rsidRPr="00E66B19">
        <w:rPr>
          <w:rFonts w:eastAsia="Calibri"/>
          <w:sz w:val="22"/>
          <w:szCs w:val="22"/>
          <w:lang w:eastAsia="en-US"/>
        </w:rPr>
        <w:tab/>
        <w:t xml:space="preserve">    </w:t>
      </w:r>
      <w:r w:rsidR="006F101B">
        <w:rPr>
          <w:rFonts w:eastAsia="Calibri"/>
          <w:sz w:val="22"/>
          <w:szCs w:val="22"/>
          <w:lang w:eastAsia="en-US"/>
        </w:rPr>
        <w:t>БЕГИМ</w:t>
      </w:r>
      <w:r w:rsidR="006F101B">
        <w:rPr>
          <w:rFonts w:eastAsia="Calibri"/>
          <w:sz w:val="22"/>
          <w:szCs w:val="22"/>
          <w:lang w:eastAsia="en-US"/>
        </w:rPr>
        <w:tab/>
        <w:t>№</w:t>
      </w:r>
      <w:r>
        <w:rPr>
          <w:rFonts w:eastAsia="Calibri"/>
          <w:sz w:val="22"/>
          <w:szCs w:val="22"/>
          <w:lang w:eastAsia="en-US"/>
        </w:rPr>
        <w:t xml:space="preserve"> 91</w:t>
      </w:r>
      <w:r w:rsidR="006F101B">
        <w:rPr>
          <w:rFonts w:eastAsia="Calibri"/>
          <w:sz w:val="22"/>
          <w:szCs w:val="22"/>
          <w:lang w:eastAsia="en-US"/>
        </w:rPr>
        <w:t xml:space="preserve"> </w:t>
      </w:r>
    </w:p>
    <w:p w:rsidR="00FE2CA7" w:rsidRDefault="00FE2CA7" w:rsidP="00090513">
      <w:pPr>
        <w:keepNext/>
        <w:keepLines/>
        <w:widowControl w:val="0"/>
        <w:jc w:val="center"/>
        <w:outlineLvl w:val="0"/>
        <w:rPr>
          <w:b/>
          <w:sz w:val="24"/>
          <w:szCs w:val="24"/>
        </w:rPr>
      </w:pPr>
    </w:p>
    <w:p w:rsidR="007E567D" w:rsidRDefault="0087561F" w:rsidP="007E567D">
      <w:pPr>
        <w:keepNext/>
        <w:keepLines/>
        <w:widowControl w:val="0"/>
        <w:jc w:val="center"/>
        <w:outlineLvl w:val="0"/>
        <w:rPr>
          <w:rFonts w:eastAsia="Calibri"/>
          <w:b/>
          <w:sz w:val="24"/>
          <w:szCs w:val="24"/>
        </w:rPr>
      </w:pPr>
      <w:r>
        <w:rPr>
          <w:b/>
          <w:sz w:val="24"/>
          <w:szCs w:val="24"/>
        </w:rPr>
        <w:t>О внесении изменений в</w:t>
      </w:r>
      <w:r>
        <w:rPr>
          <w:rFonts w:eastAsia="Calibri"/>
          <w:b/>
          <w:color w:val="000000"/>
          <w:sz w:val="24"/>
          <w:szCs w:val="24"/>
          <w:shd w:val="clear" w:color="auto" w:fill="FFFFFF"/>
        </w:rPr>
        <w:t xml:space="preserve"> муниципальную адресную</w:t>
      </w:r>
      <w:r w:rsidR="007E567D">
        <w:rPr>
          <w:rFonts w:eastAsia="Calibri"/>
          <w:b/>
          <w:color w:val="000000"/>
          <w:sz w:val="24"/>
          <w:szCs w:val="24"/>
          <w:shd w:val="clear" w:color="auto" w:fill="FFFFFF"/>
        </w:rPr>
        <w:t xml:space="preserve"> </w:t>
      </w:r>
      <w:r w:rsidR="00090513" w:rsidRPr="00090513">
        <w:rPr>
          <w:rFonts w:eastAsia="Calibri"/>
          <w:b/>
          <w:color w:val="000000"/>
          <w:sz w:val="24"/>
          <w:szCs w:val="24"/>
          <w:shd w:val="clear" w:color="auto" w:fill="FFFFFF"/>
        </w:rPr>
        <w:t>П</w:t>
      </w:r>
      <w:r>
        <w:rPr>
          <w:rFonts w:eastAsia="Calibri"/>
          <w:b/>
          <w:color w:val="000000"/>
          <w:sz w:val="24"/>
          <w:szCs w:val="24"/>
          <w:shd w:val="clear" w:color="auto" w:fill="FFFFFF"/>
        </w:rPr>
        <w:t>рограмму</w:t>
      </w:r>
    </w:p>
    <w:p w:rsidR="00090513" w:rsidRPr="007E567D" w:rsidRDefault="00090513" w:rsidP="007E567D">
      <w:pPr>
        <w:keepNext/>
        <w:keepLines/>
        <w:widowControl w:val="0"/>
        <w:jc w:val="center"/>
        <w:outlineLvl w:val="0"/>
        <w:rPr>
          <w:rFonts w:eastAsia="Calibri"/>
          <w:b/>
          <w:color w:val="000000"/>
          <w:sz w:val="24"/>
          <w:szCs w:val="24"/>
          <w:shd w:val="clear" w:color="auto" w:fill="FFFFFF"/>
        </w:rPr>
      </w:pPr>
      <w:r w:rsidRPr="00090513">
        <w:rPr>
          <w:rFonts w:eastAsia="Calibri"/>
          <w:b/>
          <w:sz w:val="24"/>
          <w:szCs w:val="24"/>
        </w:rPr>
        <w:t>«</w:t>
      </w:r>
      <w:r w:rsidRPr="00090513">
        <w:rPr>
          <w:b/>
          <w:sz w:val="24"/>
          <w:szCs w:val="24"/>
        </w:rPr>
        <w:t xml:space="preserve">Переселение граждан из аварийного жилищного фонда на территории сельского поселения Учебное </w:t>
      </w:r>
      <w:proofErr w:type="spellStart"/>
      <w:r w:rsidRPr="00090513">
        <w:rPr>
          <w:b/>
          <w:sz w:val="24"/>
          <w:szCs w:val="24"/>
        </w:rPr>
        <w:t>Прохладненского</w:t>
      </w:r>
      <w:proofErr w:type="spellEnd"/>
      <w:r w:rsidRPr="00090513">
        <w:rPr>
          <w:b/>
          <w:sz w:val="24"/>
          <w:szCs w:val="24"/>
        </w:rPr>
        <w:t xml:space="preserve"> муниципального района КБР </w:t>
      </w:r>
    </w:p>
    <w:p w:rsidR="00090513" w:rsidRDefault="00090513" w:rsidP="00090513">
      <w:pPr>
        <w:keepNext/>
        <w:keepLines/>
        <w:widowControl w:val="0"/>
        <w:jc w:val="center"/>
        <w:outlineLvl w:val="0"/>
        <w:rPr>
          <w:rFonts w:eastAsia="Calibri"/>
          <w:b/>
          <w:sz w:val="24"/>
          <w:szCs w:val="24"/>
        </w:rPr>
      </w:pPr>
      <w:r w:rsidRPr="00090513">
        <w:rPr>
          <w:b/>
          <w:sz w:val="24"/>
          <w:szCs w:val="24"/>
        </w:rPr>
        <w:t>в 2022-2023 годах</w:t>
      </w:r>
      <w:r w:rsidRPr="00090513">
        <w:rPr>
          <w:rFonts w:eastAsia="Calibri"/>
          <w:b/>
          <w:sz w:val="24"/>
          <w:szCs w:val="24"/>
        </w:rPr>
        <w:t>»</w:t>
      </w:r>
      <w:r w:rsidR="0087561F">
        <w:rPr>
          <w:rFonts w:eastAsia="Calibri"/>
          <w:b/>
          <w:sz w:val="24"/>
          <w:szCs w:val="24"/>
        </w:rPr>
        <w:t xml:space="preserve">, </w:t>
      </w:r>
      <w:proofErr w:type="gramStart"/>
      <w:r w:rsidR="0087561F">
        <w:rPr>
          <w:rFonts w:eastAsia="Calibri"/>
          <w:b/>
          <w:sz w:val="24"/>
          <w:szCs w:val="24"/>
        </w:rPr>
        <w:t>утверждённую</w:t>
      </w:r>
      <w:proofErr w:type="gramEnd"/>
      <w:r w:rsidR="0087561F">
        <w:rPr>
          <w:rFonts w:eastAsia="Calibri"/>
          <w:b/>
          <w:sz w:val="24"/>
          <w:szCs w:val="24"/>
        </w:rPr>
        <w:t xml:space="preserve"> постановлением от 12.04.2023 года № 35</w:t>
      </w:r>
      <w:r>
        <w:rPr>
          <w:rFonts w:eastAsia="Calibri"/>
          <w:b/>
          <w:sz w:val="24"/>
          <w:szCs w:val="24"/>
        </w:rPr>
        <w:t>.</w:t>
      </w:r>
    </w:p>
    <w:p w:rsidR="00090513" w:rsidRPr="00090513" w:rsidRDefault="00090513" w:rsidP="00090513">
      <w:pPr>
        <w:keepNext/>
        <w:keepLines/>
        <w:widowControl w:val="0"/>
        <w:jc w:val="center"/>
        <w:outlineLvl w:val="0"/>
        <w:rPr>
          <w:b/>
          <w:sz w:val="24"/>
          <w:szCs w:val="24"/>
          <w:lang w:eastAsia="en-US"/>
        </w:rPr>
      </w:pPr>
    </w:p>
    <w:p w:rsidR="0087561F" w:rsidRDefault="00090513" w:rsidP="0087561F">
      <w:pPr>
        <w:shd w:val="clear" w:color="auto" w:fill="FFFFFF"/>
        <w:tabs>
          <w:tab w:val="left" w:pos="7939"/>
        </w:tabs>
        <w:ind w:right="-2"/>
        <w:jc w:val="both"/>
        <w:rPr>
          <w:sz w:val="26"/>
          <w:szCs w:val="26"/>
          <w:lang w:eastAsia="en-US"/>
        </w:rPr>
      </w:pPr>
      <w:r w:rsidRPr="00090513">
        <w:rPr>
          <w:rFonts w:eastAsia="Calibri"/>
          <w:sz w:val="26"/>
          <w:szCs w:val="26"/>
          <w:lang w:eastAsia="en-US"/>
        </w:rPr>
        <w:t xml:space="preserve">                  </w:t>
      </w:r>
      <w:proofErr w:type="gramStart"/>
      <w:r w:rsidRPr="00090513">
        <w:rPr>
          <w:rFonts w:eastAsia="Calibri"/>
          <w:sz w:val="26"/>
          <w:szCs w:val="26"/>
          <w:lang w:eastAsia="en-US"/>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w:t>
      </w:r>
      <w:r w:rsidRPr="00090513">
        <w:rPr>
          <w:sz w:val="26"/>
          <w:szCs w:val="26"/>
        </w:rPr>
        <w:t xml:space="preserve">постановлением Правительства КБР от </w:t>
      </w:r>
      <w:r w:rsidRPr="00FE2CA7">
        <w:rPr>
          <w:sz w:val="26"/>
          <w:szCs w:val="26"/>
        </w:rPr>
        <w:t>0</w:t>
      </w:r>
      <w:r w:rsidRPr="00090513">
        <w:rPr>
          <w:sz w:val="26"/>
          <w:szCs w:val="26"/>
        </w:rPr>
        <w:t xml:space="preserve">6 июня 2022 г. № 132-ПП «Об утверждении </w:t>
      </w:r>
      <w:r w:rsidRPr="00090513">
        <w:rPr>
          <w:bCs/>
          <w:sz w:val="26"/>
          <w:szCs w:val="26"/>
        </w:rPr>
        <w:t xml:space="preserve">республиканской адресной программы </w:t>
      </w:r>
      <w:r w:rsidRPr="00090513">
        <w:rPr>
          <w:sz w:val="26"/>
          <w:szCs w:val="26"/>
        </w:rPr>
        <w:t>«Переселение граждан из аварийного жилищного фонда на территории Кабардино-Балкарской Республики в 2022-2025 годах»</w:t>
      </w:r>
      <w:r w:rsidR="0087561F">
        <w:rPr>
          <w:sz w:val="26"/>
          <w:szCs w:val="26"/>
        </w:rPr>
        <w:t xml:space="preserve"> (в редакции постановления Правительства КБР 05.05.2023 года № 86-ПП)</w:t>
      </w:r>
      <w:r w:rsidRPr="00090513">
        <w:rPr>
          <w:sz w:val="26"/>
          <w:szCs w:val="26"/>
        </w:rPr>
        <w:t xml:space="preserve">, </w:t>
      </w:r>
      <w:r w:rsidRPr="00090513">
        <w:rPr>
          <w:rFonts w:eastAsia="Calibri"/>
          <w:sz w:val="26"/>
          <w:szCs w:val="26"/>
          <w:lang w:eastAsia="en-US"/>
        </w:rPr>
        <w:t xml:space="preserve">Уставом сельского поселения Учебное </w:t>
      </w:r>
      <w:proofErr w:type="spellStart"/>
      <w:r w:rsidRPr="00090513">
        <w:rPr>
          <w:rFonts w:eastAsia="Calibri"/>
          <w:sz w:val="26"/>
          <w:szCs w:val="26"/>
          <w:lang w:eastAsia="en-US"/>
        </w:rPr>
        <w:t>Прохладненского</w:t>
      </w:r>
      <w:proofErr w:type="spellEnd"/>
      <w:proofErr w:type="gramEnd"/>
      <w:r w:rsidRPr="00090513">
        <w:rPr>
          <w:rFonts w:eastAsia="Calibri"/>
          <w:sz w:val="26"/>
          <w:szCs w:val="26"/>
          <w:lang w:eastAsia="en-US"/>
        </w:rPr>
        <w:t xml:space="preserve"> муниципального района КБР,</w:t>
      </w:r>
      <w:r w:rsidRPr="00090513">
        <w:rPr>
          <w:sz w:val="26"/>
          <w:szCs w:val="26"/>
          <w:lang w:eastAsia="en-US"/>
        </w:rPr>
        <w:t xml:space="preserve"> </w:t>
      </w:r>
      <w:r w:rsidRPr="00FE2CA7">
        <w:rPr>
          <w:rFonts w:eastAsia="Calibri"/>
          <w:sz w:val="26"/>
          <w:szCs w:val="26"/>
          <w:lang w:eastAsia="en-US"/>
        </w:rPr>
        <w:t>местная администрация</w:t>
      </w:r>
      <w:r w:rsidRPr="00090513">
        <w:rPr>
          <w:rFonts w:eastAsia="Calibri"/>
          <w:sz w:val="26"/>
          <w:szCs w:val="26"/>
          <w:lang w:eastAsia="en-US"/>
        </w:rPr>
        <w:t xml:space="preserve">  сельского поселения  </w:t>
      </w:r>
      <w:proofErr w:type="gramStart"/>
      <w:r w:rsidRPr="00090513">
        <w:rPr>
          <w:rFonts w:eastAsia="Calibri"/>
          <w:sz w:val="26"/>
          <w:szCs w:val="26"/>
          <w:lang w:eastAsia="en-US"/>
        </w:rPr>
        <w:t>Учебное</w:t>
      </w:r>
      <w:proofErr w:type="gramEnd"/>
      <w:r w:rsidRPr="00090513">
        <w:rPr>
          <w:rFonts w:eastAsia="Calibri"/>
          <w:sz w:val="26"/>
          <w:szCs w:val="26"/>
          <w:lang w:eastAsia="en-US"/>
        </w:rPr>
        <w:t xml:space="preserve">  </w:t>
      </w:r>
      <w:proofErr w:type="spellStart"/>
      <w:r w:rsidRPr="00090513">
        <w:rPr>
          <w:rFonts w:eastAsia="Calibri"/>
          <w:sz w:val="26"/>
          <w:szCs w:val="26"/>
          <w:lang w:eastAsia="en-US"/>
        </w:rPr>
        <w:t>Прохладненского</w:t>
      </w:r>
      <w:proofErr w:type="spellEnd"/>
      <w:r w:rsidRPr="00090513">
        <w:rPr>
          <w:rFonts w:eastAsia="Calibri"/>
          <w:sz w:val="26"/>
          <w:szCs w:val="26"/>
          <w:lang w:eastAsia="en-US"/>
        </w:rPr>
        <w:t xml:space="preserve"> муниципального района  </w:t>
      </w:r>
      <w:r w:rsidRPr="00FE2CA7">
        <w:rPr>
          <w:rFonts w:eastAsia="Calibri"/>
          <w:b/>
          <w:sz w:val="26"/>
          <w:szCs w:val="26"/>
          <w:lang w:eastAsia="en-US"/>
        </w:rPr>
        <w:t>постановляет</w:t>
      </w:r>
      <w:r w:rsidRPr="00090513">
        <w:rPr>
          <w:rFonts w:eastAsia="Calibri"/>
          <w:sz w:val="26"/>
          <w:szCs w:val="26"/>
          <w:lang w:eastAsia="en-US"/>
        </w:rPr>
        <w:t xml:space="preserve">:  </w:t>
      </w:r>
    </w:p>
    <w:p w:rsidR="0087561F" w:rsidRDefault="00090513" w:rsidP="0087561F">
      <w:pPr>
        <w:shd w:val="clear" w:color="auto" w:fill="FFFFFF"/>
        <w:tabs>
          <w:tab w:val="left" w:pos="7939"/>
        </w:tabs>
        <w:ind w:right="-2"/>
        <w:jc w:val="both"/>
        <w:rPr>
          <w:sz w:val="26"/>
          <w:szCs w:val="26"/>
          <w:lang w:eastAsia="en-US"/>
        </w:rPr>
      </w:pPr>
      <w:r w:rsidRPr="0087561F">
        <w:rPr>
          <w:rFonts w:eastAsia="Calibri"/>
          <w:sz w:val="26"/>
          <w:szCs w:val="26"/>
        </w:rPr>
        <w:t>1.</w:t>
      </w:r>
      <w:r w:rsidR="0087561F" w:rsidRPr="0087561F">
        <w:rPr>
          <w:sz w:val="26"/>
          <w:szCs w:val="26"/>
        </w:rPr>
        <w:t xml:space="preserve"> Внести </w:t>
      </w:r>
      <w:r w:rsidR="0087561F" w:rsidRPr="0087561F">
        <w:rPr>
          <w:rFonts w:eastAsia="Calibri"/>
          <w:sz w:val="26"/>
          <w:szCs w:val="26"/>
        </w:rPr>
        <w:t>в муниципальную адресную Программу</w:t>
      </w:r>
      <w:r w:rsidR="0087561F">
        <w:rPr>
          <w:rFonts w:eastAsia="Calibri"/>
          <w:sz w:val="26"/>
          <w:szCs w:val="26"/>
        </w:rPr>
        <w:t xml:space="preserve"> </w:t>
      </w:r>
      <w:r w:rsidR="0087561F" w:rsidRPr="0087561F">
        <w:rPr>
          <w:rFonts w:eastAsia="Calibri"/>
          <w:sz w:val="26"/>
          <w:szCs w:val="26"/>
        </w:rPr>
        <w:t xml:space="preserve">«Переселение граждан из аварийного жилищного фонда на территории сельского поселения Учебное </w:t>
      </w:r>
      <w:proofErr w:type="spellStart"/>
      <w:r w:rsidR="0087561F" w:rsidRPr="0087561F">
        <w:rPr>
          <w:rFonts w:eastAsia="Calibri"/>
          <w:sz w:val="26"/>
          <w:szCs w:val="26"/>
        </w:rPr>
        <w:t>Прохладненского</w:t>
      </w:r>
      <w:proofErr w:type="spellEnd"/>
      <w:r w:rsidR="0087561F" w:rsidRPr="0087561F">
        <w:rPr>
          <w:rFonts w:eastAsia="Calibri"/>
          <w:sz w:val="26"/>
          <w:szCs w:val="26"/>
        </w:rPr>
        <w:t xml:space="preserve"> муниципального района КБР в 2022-2023 годах», утверждённую постановлением от 12.04.2023 года № 35</w:t>
      </w:r>
      <w:r w:rsidR="0087561F">
        <w:rPr>
          <w:rFonts w:eastAsia="Calibri"/>
          <w:sz w:val="26"/>
          <w:szCs w:val="26"/>
        </w:rPr>
        <w:t>, следующие изменения и дополнения:</w:t>
      </w:r>
    </w:p>
    <w:p w:rsidR="0087561F" w:rsidRDefault="0087561F" w:rsidP="0087561F">
      <w:pPr>
        <w:shd w:val="clear" w:color="auto" w:fill="FFFFFF"/>
        <w:tabs>
          <w:tab w:val="left" w:pos="7939"/>
        </w:tabs>
        <w:ind w:right="-2"/>
        <w:jc w:val="both"/>
        <w:rPr>
          <w:rFonts w:eastAsia="Calibri"/>
          <w:sz w:val="26"/>
          <w:szCs w:val="26"/>
        </w:rPr>
      </w:pPr>
      <w:r>
        <w:rPr>
          <w:rFonts w:eastAsia="Calibri"/>
          <w:sz w:val="26"/>
          <w:szCs w:val="26"/>
        </w:rPr>
        <w:t xml:space="preserve">1.1. По тексту сроки реализации муниципальной адресной Программы </w:t>
      </w:r>
      <w:r w:rsidRPr="0087561F">
        <w:rPr>
          <w:rFonts w:eastAsia="Calibri"/>
          <w:sz w:val="26"/>
          <w:szCs w:val="26"/>
        </w:rPr>
        <w:t xml:space="preserve">«Переселение граждан из аварийного жилищного фонда на территории сельского поселения Учебное </w:t>
      </w:r>
      <w:proofErr w:type="spellStart"/>
      <w:r w:rsidRPr="0087561F">
        <w:rPr>
          <w:rFonts w:eastAsia="Calibri"/>
          <w:sz w:val="26"/>
          <w:szCs w:val="26"/>
        </w:rPr>
        <w:t>Прохладненского</w:t>
      </w:r>
      <w:proofErr w:type="spellEnd"/>
      <w:r w:rsidRPr="0087561F">
        <w:rPr>
          <w:rFonts w:eastAsia="Calibri"/>
          <w:sz w:val="26"/>
          <w:szCs w:val="26"/>
        </w:rPr>
        <w:t xml:space="preserve"> муниципального района КБР</w:t>
      </w:r>
      <w:r>
        <w:rPr>
          <w:rFonts w:eastAsia="Calibri"/>
          <w:sz w:val="26"/>
          <w:szCs w:val="26"/>
        </w:rPr>
        <w:t>»</w:t>
      </w:r>
      <w:r w:rsidRPr="0087561F">
        <w:rPr>
          <w:rFonts w:eastAsia="Calibri"/>
          <w:sz w:val="26"/>
          <w:szCs w:val="26"/>
        </w:rPr>
        <w:t xml:space="preserve"> </w:t>
      </w:r>
      <w:r w:rsidR="0089394F">
        <w:rPr>
          <w:rFonts w:eastAsia="Calibri"/>
          <w:sz w:val="26"/>
          <w:szCs w:val="26"/>
        </w:rPr>
        <w:t xml:space="preserve"> слова  «2022-2023 годы</w:t>
      </w:r>
      <w:r w:rsidRPr="0087561F">
        <w:rPr>
          <w:rFonts w:eastAsia="Calibri"/>
          <w:sz w:val="26"/>
          <w:szCs w:val="26"/>
        </w:rPr>
        <w:t>»</w:t>
      </w:r>
      <w:r w:rsidR="0089394F">
        <w:rPr>
          <w:rFonts w:eastAsia="Calibri"/>
          <w:sz w:val="26"/>
          <w:szCs w:val="26"/>
        </w:rPr>
        <w:t xml:space="preserve"> заменить на «2022-2024 годы»;</w:t>
      </w:r>
    </w:p>
    <w:p w:rsidR="0089394F" w:rsidRDefault="0089394F" w:rsidP="0087561F">
      <w:pPr>
        <w:shd w:val="clear" w:color="auto" w:fill="FFFFFF"/>
        <w:tabs>
          <w:tab w:val="left" w:pos="7939"/>
        </w:tabs>
        <w:ind w:right="-2"/>
        <w:jc w:val="both"/>
        <w:rPr>
          <w:rFonts w:eastAsia="Calibri"/>
          <w:sz w:val="26"/>
          <w:szCs w:val="26"/>
        </w:rPr>
      </w:pPr>
      <w:r>
        <w:rPr>
          <w:rFonts w:eastAsia="Calibri"/>
          <w:sz w:val="26"/>
          <w:szCs w:val="26"/>
        </w:rPr>
        <w:t>1.2. Раздел «Цели и задачи Программы» Паспорта изложить в следующей редакции:</w:t>
      </w:r>
    </w:p>
    <w:p w:rsidR="0089394F" w:rsidRPr="0089394F" w:rsidRDefault="0089394F" w:rsidP="0089394F">
      <w:pPr>
        <w:shd w:val="clear" w:color="auto" w:fill="FFFFFF"/>
        <w:tabs>
          <w:tab w:val="left" w:pos="7939"/>
        </w:tabs>
        <w:ind w:right="-2"/>
        <w:jc w:val="both"/>
        <w:rPr>
          <w:sz w:val="26"/>
          <w:szCs w:val="26"/>
          <w:lang w:eastAsia="en-US"/>
        </w:rPr>
      </w:pPr>
      <w:r>
        <w:rPr>
          <w:sz w:val="26"/>
          <w:szCs w:val="26"/>
          <w:lang w:eastAsia="en-US"/>
        </w:rPr>
        <w:t xml:space="preserve">- Цели и задачи Программы - </w:t>
      </w:r>
      <w:r w:rsidRPr="0089394F">
        <w:rPr>
          <w:sz w:val="26"/>
          <w:szCs w:val="26"/>
          <w:lang w:eastAsia="en-US"/>
        </w:rPr>
        <w:t>обеспечение устойчивого сокращения непригодного для проживания жилищного фонда с расселением:</w:t>
      </w:r>
    </w:p>
    <w:p w:rsidR="0089394F" w:rsidRDefault="0089394F" w:rsidP="0089394F">
      <w:pPr>
        <w:shd w:val="clear" w:color="auto" w:fill="FFFFFF"/>
        <w:tabs>
          <w:tab w:val="left" w:pos="7939"/>
        </w:tabs>
        <w:ind w:right="-2"/>
        <w:jc w:val="both"/>
        <w:rPr>
          <w:sz w:val="26"/>
          <w:szCs w:val="26"/>
          <w:lang w:eastAsia="en-US"/>
        </w:rPr>
      </w:pPr>
      <w:r w:rsidRPr="0089394F">
        <w:rPr>
          <w:sz w:val="26"/>
          <w:szCs w:val="26"/>
          <w:lang w:eastAsia="en-US"/>
        </w:rPr>
        <w:t>1 этап -  к 31 декабря 2023 г.  663,6 кв. м. аварийного жилищного фонда, с расселением 60  граждан;</w:t>
      </w:r>
    </w:p>
    <w:p w:rsidR="00DE3BCE" w:rsidRDefault="00DE3BCE" w:rsidP="00DE3BCE">
      <w:pPr>
        <w:shd w:val="clear" w:color="auto" w:fill="FFFFFF"/>
        <w:tabs>
          <w:tab w:val="left" w:pos="7939"/>
        </w:tabs>
        <w:ind w:right="-2"/>
        <w:jc w:val="both"/>
        <w:rPr>
          <w:sz w:val="26"/>
          <w:szCs w:val="26"/>
          <w:lang w:eastAsia="en-US"/>
        </w:rPr>
      </w:pPr>
      <w:r>
        <w:rPr>
          <w:sz w:val="26"/>
          <w:szCs w:val="26"/>
          <w:lang w:eastAsia="en-US"/>
        </w:rPr>
        <w:t xml:space="preserve">2 этап - </w:t>
      </w:r>
      <w:r w:rsidRPr="0089394F">
        <w:rPr>
          <w:sz w:val="26"/>
          <w:szCs w:val="26"/>
          <w:lang w:eastAsia="en-US"/>
        </w:rPr>
        <w:t xml:space="preserve">к 31 декабря 2023 г.  </w:t>
      </w:r>
      <w:r>
        <w:rPr>
          <w:sz w:val="26"/>
          <w:szCs w:val="26"/>
          <w:lang w:eastAsia="en-US"/>
        </w:rPr>
        <w:t>63,8</w:t>
      </w:r>
      <w:r w:rsidRPr="0089394F">
        <w:rPr>
          <w:sz w:val="26"/>
          <w:szCs w:val="26"/>
          <w:lang w:eastAsia="en-US"/>
        </w:rPr>
        <w:t xml:space="preserve"> кв. м. аварийного жилищного фонда, с расселением </w:t>
      </w:r>
      <w:r>
        <w:rPr>
          <w:sz w:val="26"/>
          <w:szCs w:val="26"/>
          <w:lang w:eastAsia="en-US"/>
        </w:rPr>
        <w:t>5</w:t>
      </w:r>
      <w:r w:rsidRPr="0089394F">
        <w:rPr>
          <w:sz w:val="26"/>
          <w:szCs w:val="26"/>
          <w:lang w:eastAsia="en-US"/>
        </w:rPr>
        <w:t xml:space="preserve">  граждан;</w:t>
      </w:r>
    </w:p>
    <w:p w:rsidR="00DE3BCE" w:rsidRPr="0089394F" w:rsidRDefault="00DE3BCE" w:rsidP="0089394F">
      <w:pPr>
        <w:shd w:val="clear" w:color="auto" w:fill="FFFFFF"/>
        <w:tabs>
          <w:tab w:val="left" w:pos="7939"/>
        </w:tabs>
        <w:ind w:right="-2"/>
        <w:jc w:val="both"/>
        <w:rPr>
          <w:sz w:val="26"/>
          <w:szCs w:val="26"/>
          <w:lang w:eastAsia="en-US"/>
        </w:rPr>
      </w:pPr>
    </w:p>
    <w:p w:rsidR="0089394F" w:rsidRPr="0089394F" w:rsidRDefault="00DE3BCE" w:rsidP="0089394F">
      <w:pPr>
        <w:shd w:val="clear" w:color="auto" w:fill="FFFFFF"/>
        <w:tabs>
          <w:tab w:val="left" w:pos="7939"/>
        </w:tabs>
        <w:ind w:right="-2"/>
        <w:jc w:val="both"/>
        <w:rPr>
          <w:sz w:val="26"/>
          <w:szCs w:val="26"/>
          <w:lang w:eastAsia="en-US"/>
        </w:rPr>
      </w:pPr>
      <w:r>
        <w:rPr>
          <w:sz w:val="26"/>
          <w:szCs w:val="26"/>
          <w:lang w:eastAsia="en-US"/>
        </w:rPr>
        <w:t>3</w:t>
      </w:r>
      <w:r w:rsidR="0089394F" w:rsidRPr="0089394F">
        <w:rPr>
          <w:sz w:val="26"/>
          <w:szCs w:val="26"/>
          <w:lang w:eastAsia="en-US"/>
        </w:rPr>
        <w:t xml:space="preserve"> этап -  к 31 декабря 2024 г.  </w:t>
      </w:r>
      <w:r w:rsidR="000C4DF4">
        <w:rPr>
          <w:sz w:val="26"/>
          <w:szCs w:val="26"/>
          <w:lang w:eastAsia="en-US"/>
        </w:rPr>
        <w:t>366,1</w:t>
      </w:r>
      <w:r w:rsidR="0089394F" w:rsidRPr="0089394F">
        <w:rPr>
          <w:sz w:val="26"/>
          <w:szCs w:val="26"/>
          <w:lang w:eastAsia="en-US"/>
        </w:rPr>
        <w:t xml:space="preserve"> кв. м. аварийного жилищного </w:t>
      </w:r>
      <w:r w:rsidR="0089394F">
        <w:rPr>
          <w:sz w:val="26"/>
          <w:szCs w:val="26"/>
          <w:lang w:eastAsia="en-US"/>
        </w:rPr>
        <w:t xml:space="preserve">фонда, с расселением </w:t>
      </w:r>
      <w:r>
        <w:rPr>
          <w:sz w:val="26"/>
          <w:szCs w:val="26"/>
          <w:lang w:eastAsia="en-US"/>
        </w:rPr>
        <w:t>11</w:t>
      </w:r>
      <w:r w:rsidR="0089394F">
        <w:rPr>
          <w:sz w:val="26"/>
          <w:szCs w:val="26"/>
          <w:lang w:eastAsia="en-US"/>
        </w:rPr>
        <w:t xml:space="preserve"> граждан</w:t>
      </w:r>
    </w:p>
    <w:p w:rsidR="0089394F" w:rsidRDefault="0089394F" w:rsidP="0089394F">
      <w:pPr>
        <w:shd w:val="clear" w:color="auto" w:fill="FFFFFF"/>
        <w:tabs>
          <w:tab w:val="left" w:pos="7939"/>
        </w:tabs>
        <w:ind w:right="-2"/>
        <w:jc w:val="both"/>
        <w:rPr>
          <w:sz w:val="26"/>
          <w:szCs w:val="26"/>
          <w:lang w:eastAsia="en-US"/>
        </w:rPr>
      </w:pPr>
      <w:r w:rsidRPr="0089394F">
        <w:rPr>
          <w:sz w:val="26"/>
          <w:szCs w:val="26"/>
          <w:lang w:eastAsia="en-US"/>
        </w:rPr>
        <w:t>из многоквартирных домов, которые признаны после 1 января 2017 г. в установленном порядке аварийными и подлежащими сносу или реконструкции в связи с физическим износом в процессе их эксплуатации (далее – аварийные многоквартирные дома).</w:t>
      </w:r>
    </w:p>
    <w:p w:rsidR="006F101B" w:rsidRDefault="006F101B" w:rsidP="0089394F">
      <w:pPr>
        <w:shd w:val="clear" w:color="auto" w:fill="FFFFFF"/>
        <w:tabs>
          <w:tab w:val="left" w:pos="7939"/>
        </w:tabs>
        <w:ind w:right="-2"/>
        <w:jc w:val="both"/>
        <w:rPr>
          <w:sz w:val="26"/>
          <w:szCs w:val="26"/>
          <w:lang w:eastAsia="en-US"/>
        </w:rPr>
      </w:pPr>
      <w:r w:rsidRPr="006F101B">
        <w:rPr>
          <w:sz w:val="26"/>
          <w:szCs w:val="26"/>
          <w:lang w:eastAsia="en-US"/>
        </w:rPr>
        <w:t>1.</w:t>
      </w:r>
      <w:r>
        <w:rPr>
          <w:sz w:val="26"/>
          <w:szCs w:val="26"/>
          <w:lang w:eastAsia="en-US"/>
        </w:rPr>
        <w:t>3 Абзац двенадцатый части 1 «</w:t>
      </w:r>
      <w:r w:rsidRPr="006F101B">
        <w:rPr>
          <w:sz w:val="26"/>
          <w:szCs w:val="26"/>
          <w:lang w:eastAsia="en-US"/>
        </w:rPr>
        <w:t xml:space="preserve">Общая характеристика состояния жилищного фонда в сельском поселении </w:t>
      </w:r>
      <w:proofErr w:type="gramStart"/>
      <w:r w:rsidRPr="006F101B">
        <w:rPr>
          <w:sz w:val="26"/>
          <w:szCs w:val="26"/>
          <w:lang w:eastAsia="en-US"/>
        </w:rPr>
        <w:t>Учебное</w:t>
      </w:r>
      <w:proofErr w:type="gramEnd"/>
      <w:r w:rsidRPr="006F101B">
        <w:rPr>
          <w:sz w:val="26"/>
          <w:szCs w:val="26"/>
          <w:lang w:eastAsia="en-US"/>
        </w:rPr>
        <w:t xml:space="preserve"> </w:t>
      </w:r>
      <w:proofErr w:type="spellStart"/>
      <w:r w:rsidRPr="006F101B">
        <w:rPr>
          <w:sz w:val="26"/>
          <w:szCs w:val="26"/>
          <w:lang w:eastAsia="en-US"/>
        </w:rPr>
        <w:t>Прохладнен</w:t>
      </w:r>
      <w:r>
        <w:rPr>
          <w:sz w:val="26"/>
          <w:szCs w:val="26"/>
          <w:lang w:eastAsia="en-US"/>
        </w:rPr>
        <w:t>ского</w:t>
      </w:r>
      <w:proofErr w:type="spellEnd"/>
      <w:r>
        <w:rPr>
          <w:sz w:val="26"/>
          <w:szCs w:val="26"/>
          <w:lang w:eastAsia="en-US"/>
        </w:rPr>
        <w:t xml:space="preserve"> муниципального района КБР» изложить в следующей редакции:</w:t>
      </w:r>
    </w:p>
    <w:p w:rsidR="006F101B" w:rsidRDefault="006F101B" w:rsidP="0089394F">
      <w:pPr>
        <w:shd w:val="clear" w:color="auto" w:fill="FFFFFF"/>
        <w:tabs>
          <w:tab w:val="left" w:pos="7939"/>
        </w:tabs>
        <w:ind w:right="-2"/>
        <w:jc w:val="both"/>
        <w:rPr>
          <w:sz w:val="26"/>
          <w:szCs w:val="26"/>
          <w:lang w:eastAsia="en-US"/>
        </w:rPr>
      </w:pPr>
      <w:r>
        <w:rPr>
          <w:sz w:val="26"/>
          <w:szCs w:val="26"/>
          <w:lang w:eastAsia="en-US"/>
        </w:rPr>
        <w:t xml:space="preserve">По 1 этапу (2022-2023 </w:t>
      </w:r>
      <w:proofErr w:type="spellStart"/>
      <w:proofErr w:type="gramStart"/>
      <w:r>
        <w:rPr>
          <w:sz w:val="26"/>
          <w:szCs w:val="26"/>
          <w:lang w:eastAsia="en-US"/>
        </w:rPr>
        <w:t>гг</w:t>
      </w:r>
      <w:proofErr w:type="spellEnd"/>
      <w:proofErr w:type="gramEnd"/>
      <w:r>
        <w:rPr>
          <w:sz w:val="26"/>
          <w:szCs w:val="26"/>
          <w:lang w:eastAsia="en-US"/>
        </w:rPr>
        <w:t xml:space="preserve">) – </w:t>
      </w:r>
      <w:r w:rsidRPr="006F101B">
        <w:rPr>
          <w:sz w:val="26"/>
          <w:szCs w:val="26"/>
          <w:lang w:eastAsia="en-US"/>
        </w:rPr>
        <w:t>приказ Министерства строительства и жилищно-коммунального хозяйства Российской Федерации от 29.03.2022 года № 215/</w:t>
      </w:r>
      <w:proofErr w:type="spellStart"/>
      <w:r w:rsidRPr="006F101B">
        <w:rPr>
          <w:sz w:val="26"/>
          <w:szCs w:val="26"/>
          <w:lang w:eastAsia="en-US"/>
        </w:rPr>
        <w:t>пр</w:t>
      </w:r>
      <w:proofErr w:type="spellEnd"/>
      <w:r w:rsidRPr="006F101B">
        <w:rPr>
          <w:sz w:val="26"/>
          <w:szCs w:val="26"/>
          <w:lang w:eastAsia="en-US"/>
        </w:rPr>
        <w:t xml:space="preserve"> «О показателях средней рыночной стоимости одного квадратного метра общей площади жилого помещения по субъектам Российской Федерации на II квартал 2022 года»;</w:t>
      </w:r>
    </w:p>
    <w:p w:rsidR="00DE3BCE" w:rsidRDefault="00DE3BCE" w:rsidP="0089394F">
      <w:pPr>
        <w:shd w:val="clear" w:color="auto" w:fill="FFFFFF"/>
        <w:tabs>
          <w:tab w:val="left" w:pos="7939"/>
        </w:tabs>
        <w:ind w:right="-2"/>
        <w:jc w:val="both"/>
        <w:rPr>
          <w:sz w:val="26"/>
          <w:szCs w:val="26"/>
          <w:lang w:eastAsia="en-US"/>
        </w:rPr>
      </w:pPr>
      <w:r>
        <w:rPr>
          <w:sz w:val="26"/>
          <w:szCs w:val="26"/>
          <w:lang w:eastAsia="en-US"/>
        </w:rPr>
        <w:t xml:space="preserve">По 2 этапу (2023 </w:t>
      </w:r>
      <w:proofErr w:type="spellStart"/>
      <w:proofErr w:type="gramStart"/>
      <w:r>
        <w:rPr>
          <w:sz w:val="26"/>
          <w:szCs w:val="26"/>
          <w:lang w:eastAsia="en-US"/>
        </w:rPr>
        <w:t>гг</w:t>
      </w:r>
      <w:proofErr w:type="spellEnd"/>
      <w:proofErr w:type="gramEnd"/>
      <w:r>
        <w:rPr>
          <w:sz w:val="26"/>
          <w:szCs w:val="26"/>
          <w:lang w:eastAsia="en-US"/>
        </w:rPr>
        <w:t xml:space="preserve">) – </w:t>
      </w:r>
      <w:r w:rsidRPr="006F101B">
        <w:rPr>
          <w:sz w:val="26"/>
          <w:szCs w:val="26"/>
          <w:lang w:eastAsia="en-US"/>
        </w:rPr>
        <w:t xml:space="preserve">приказ Министерства строительства и жилищно-коммунального хозяйства Российской Федерации от </w:t>
      </w:r>
      <w:r>
        <w:rPr>
          <w:sz w:val="26"/>
          <w:szCs w:val="26"/>
          <w:lang w:eastAsia="en-US"/>
        </w:rPr>
        <w:t>20.09</w:t>
      </w:r>
      <w:r w:rsidRPr="006F101B">
        <w:rPr>
          <w:sz w:val="26"/>
          <w:szCs w:val="26"/>
          <w:lang w:eastAsia="en-US"/>
        </w:rPr>
        <w:t xml:space="preserve">.2022 года № </w:t>
      </w:r>
      <w:r>
        <w:rPr>
          <w:sz w:val="26"/>
          <w:szCs w:val="26"/>
          <w:lang w:eastAsia="en-US"/>
        </w:rPr>
        <w:t>773</w:t>
      </w:r>
      <w:r w:rsidRPr="006F101B">
        <w:rPr>
          <w:sz w:val="26"/>
          <w:szCs w:val="26"/>
          <w:lang w:eastAsia="en-US"/>
        </w:rPr>
        <w:t>/</w:t>
      </w:r>
      <w:proofErr w:type="spellStart"/>
      <w:r w:rsidRPr="006F101B">
        <w:rPr>
          <w:sz w:val="26"/>
          <w:szCs w:val="26"/>
          <w:lang w:eastAsia="en-US"/>
        </w:rPr>
        <w:t>пр</w:t>
      </w:r>
      <w:proofErr w:type="spellEnd"/>
      <w:r w:rsidRPr="006F101B">
        <w:rPr>
          <w:sz w:val="26"/>
          <w:szCs w:val="26"/>
          <w:lang w:eastAsia="en-US"/>
        </w:rPr>
        <w:t xml:space="preserve"> «О показателях средней рыночной стоимости одного квадратного метра общей площади жилого помещения по субъ</w:t>
      </w:r>
      <w:r>
        <w:rPr>
          <w:sz w:val="26"/>
          <w:szCs w:val="26"/>
          <w:lang w:eastAsia="en-US"/>
        </w:rPr>
        <w:t>ектам Российской Федерации на I</w:t>
      </w:r>
      <w:r>
        <w:rPr>
          <w:sz w:val="26"/>
          <w:szCs w:val="26"/>
          <w:lang w:val="en-US" w:eastAsia="en-US"/>
        </w:rPr>
        <w:t>V</w:t>
      </w:r>
      <w:r w:rsidRPr="006F101B">
        <w:rPr>
          <w:sz w:val="26"/>
          <w:szCs w:val="26"/>
          <w:lang w:eastAsia="en-US"/>
        </w:rPr>
        <w:t xml:space="preserve"> квартал 2022 года»;</w:t>
      </w:r>
      <w:bookmarkStart w:id="0" w:name="_GoBack"/>
      <w:bookmarkEnd w:id="0"/>
    </w:p>
    <w:p w:rsidR="006F101B" w:rsidRPr="0089394F" w:rsidRDefault="00DE3BCE" w:rsidP="0089394F">
      <w:pPr>
        <w:shd w:val="clear" w:color="auto" w:fill="FFFFFF"/>
        <w:tabs>
          <w:tab w:val="left" w:pos="7939"/>
        </w:tabs>
        <w:ind w:right="-2"/>
        <w:jc w:val="both"/>
        <w:rPr>
          <w:sz w:val="26"/>
          <w:szCs w:val="26"/>
          <w:lang w:eastAsia="en-US"/>
        </w:rPr>
      </w:pPr>
      <w:r>
        <w:rPr>
          <w:sz w:val="26"/>
          <w:szCs w:val="26"/>
          <w:lang w:eastAsia="en-US"/>
        </w:rPr>
        <w:t>По 3</w:t>
      </w:r>
      <w:r w:rsidR="006F101B">
        <w:rPr>
          <w:sz w:val="26"/>
          <w:szCs w:val="26"/>
          <w:lang w:eastAsia="en-US"/>
        </w:rPr>
        <w:t xml:space="preserve"> этапу (2023-2024 </w:t>
      </w:r>
      <w:proofErr w:type="spellStart"/>
      <w:proofErr w:type="gramStart"/>
      <w:r w:rsidR="006F101B">
        <w:rPr>
          <w:sz w:val="26"/>
          <w:szCs w:val="26"/>
          <w:lang w:eastAsia="en-US"/>
        </w:rPr>
        <w:t>гг</w:t>
      </w:r>
      <w:proofErr w:type="spellEnd"/>
      <w:proofErr w:type="gramEnd"/>
      <w:r w:rsidR="006F101B">
        <w:rPr>
          <w:sz w:val="26"/>
          <w:szCs w:val="26"/>
          <w:lang w:eastAsia="en-US"/>
        </w:rPr>
        <w:t>) -</w:t>
      </w:r>
      <w:r w:rsidR="006F101B" w:rsidRPr="006F101B">
        <w:t xml:space="preserve"> </w:t>
      </w:r>
      <w:r w:rsidR="006F101B" w:rsidRPr="006F101B">
        <w:rPr>
          <w:sz w:val="26"/>
          <w:szCs w:val="26"/>
          <w:lang w:eastAsia="en-US"/>
        </w:rPr>
        <w:t xml:space="preserve">приказ Министерства строительства и жилищно-коммунального хозяйства Российской Федерации от </w:t>
      </w:r>
      <w:r w:rsidR="00080543">
        <w:rPr>
          <w:sz w:val="26"/>
          <w:szCs w:val="26"/>
          <w:lang w:eastAsia="en-US"/>
        </w:rPr>
        <w:t>21.03.2023 года № 206</w:t>
      </w:r>
      <w:r w:rsidR="006F101B" w:rsidRPr="006F101B">
        <w:rPr>
          <w:sz w:val="26"/>
          <w:szCs w:val="26"/>
          <w:lang w:eastAsia="en-US"/>
        </w:rPr>
        <w:t>/</w:t>
      </w:r>
      <w:proofErr w:type="spellStart"/>
      <w:r w:rsidR="006F101B" w:rsidRPr="006F101B">
        <w:rPr>
          <w:sz w:val="26"/>
          <w:szCs w:val="26"/>
          <w:lang w:eastAsia="en-US"/>
        </w:rPr>
        <w:t>пр</w:t>
      </w:r>
      <w:proofErr w:type="spellEnd"/>
      <w:r w:rsidR="006F101B" w:rsidRPr="006F101B">
        <w:rPr>
          <w:sz w:val="26"/>
          <w:szCs w:val="26"/>
          <w:lang w:eastAsia="en-US"/>
        </w:rPr>
        <w:t xml:space="preserve"> «О показателях средней рыночной стоимости одного квадратного метра общей площади жилого помещения по субъектам Российской Федерации на I</w:t>
      </w:r>
      <w:r w:rsidR="00080543">
        <w:rPr>
          <w:sz w:val="26"/>
          <w:szCs w:val="26"/>
          <w:lang w:val="en-US" w:eastAsia="en-US"/>
        </w:rPr>
        <w:t>I</w:t>
      </w:r>
      <w:r w:rsidR="006F101B">
        <w:rPr>
          <w:sz w:val="26"/>
          <w:szCs w:val="26"/>
          <w:lang w:eastAsia="en-US"/>
        </w:rPr>
        <w:t xml:space="preserve"> квартал 2023 года».</w:t>
      </w:r>
    </w:p>
    <w:p w:rsidR="00090513" w:rsidRPr="0089394F" w:rsidRDefault="006F101B" w:rsidP="0089394F">
      <w:pPr>
        <w:shd w:val="clear" w:color="auto" w:fill="FFFFFF"/>
        <w:tabs>
          <w:tab w:val="left" w:pos="7939"/>
        </w:tabs>
        <w:ind w:right="-2"/>
        <w:jc w:val="both"/>
        <w:rPr>
          <w:sz w:val="26"/>
          <w:szCs w:val="26"/>
          <w:lang w:eastAsia="en-US"/>
        </w:rPr>
      </w:pPr>
      <w:r>
        <w:rPr>
          <w:sz w:val="26"/>
          <w:szCs w:val="26"/>
          <w:lang w:eastAsia="en-US"/>
        </w:rPr>
        <w:t>1.4</w:t>
      </w:r>
      <w:r w:rsidR="0089394F">
        <w:rPr>
          <w:sz w:val="26"/>
          <w:szCs w:val="26"/>
          <w:lang w:eastAsia="en-US"/>
        </w:rPr>
        <w:t>. Абзац первый части 2 «</w:t>
      </w:r>
      <w:r w:rsidR="00090513" w:rsidRPr="0089394F">
        <w:rPr>
          <w:sz w:val="26"/>
          <w:szCs w:val="26"/>
        </w:rPr>
        <w:t>Цель, задачи и целевые показатели,  сроки и этапы реализации муниципальной программы</w:t>
      </w:r>
      <w:r w:rsidR="0089394F" w:rsidRPr="0089394F">
        <w:rPr>
          <w:sz w:val="26"/>
          <w:szCs w:val="26"/>
        </w:rPr>
        <w:t>» изложить в следующей редакции:</w:t>
      </w:r>
      <w:r w:rsidR="00090513" w:rsidRPr="0089394F">
        <w:rPr>
          <w:sz w:val="26"/>
          <w:szCs w:val="26"/>
        </w:rPr>
        <w:t xml:space="preserve"> </w:t>
      </w:r>
    </w:p>
    <w:p w:rsidR="0089394F" w:rsidRDefault="00090513" w:rsidP="00090513">
      <w:pPr>
        <w:autoSpaceDE w:val="0"/>
        <w:autoSpaceDN w:val="0"/>
        <w:adjustRightInd w:val="0"/>
        <w:ind w:firstLine="567"/>
        <w:jc w:val="both"/>
        <w:rPr>
          <w:bCs/>
          <w:sz w:val="26"/>
          <w:szCs w:val="26"/>
        </w:rPr>
      </w:pPr>
      <w:r w:rsidRPr="00090513">
        <w:rPr>
          <w:bCs/>
          <w:sz w:val="26"/>
          <w:szCs w:val="26"/>
        </w:rPr>
        <w:t>Целью Программы является обеспечение устойчивого сокращения непригодного для проживан</w:t>
      </w:r>
      <w:r w:rsidR="0089394F">
        <w:rPr>
          <w:bCs/>
          <w:sz w:val="26"/>
          <w:szCs w:val="26"/>
        </w:rPr>
        <w:t>ия жилищного фонда с расселением:</w:t>
      </w:r>
    </w:p>
    <w:p w:rsidR="0089394F" w:rsidRDefault="0089394F" w:rsidP="00090513">
      <w:pPr>
        <w:autoSpaceDE w:val="0"/>
        <w:autoSpaceDN w:val="0"/>
        <w:adjustRightInd w:val="0"/>
        <w:ind w:firstLine="567"/>
        <w:jc w:val="both"/>
        <w:rPr>
          <w:bCs/>
          <w:sz w:val="26"/>
          <w:szCs w:val="26"/>
        </w:rPr>
      </w:pPr>
      <w:r>
        <w:rPr>
          <w:bCs/>
          <w:sz w:val="26"/>
          <w:szCs w:val="26"/>
        </w:rPr>
        <w:t xml:space="preserve">1 этап - </w:t>
      </w:r>
      <w:r w:rsidR="00090513" w:rsidRPr="00090513">
        <w:rPr>
          <w:bCs/>
          <w:sz w:val="26"/>
          <w:szCs w:val="26"/>
        </w:rPr>
        <w:t xml:space="preserve"> к 31 декабря 2023г. 60 граждан из аварийных многоквартирных домов общей площадью </w:t>
      </w:r>
      <w:r w:rsidR="00090513" w:rsidRPr="00090513">
        <w:rPr>
          <w:sz w:val="26"/>
          <w:szCs w:val="26"/>
        </w:rPr>
        <w:t xml:space="preserve">663,6 </w:t>
      </w:r>
      <w:r w:rsidR="00090513" w:rsidRPr="00090513">
        <w:rPr>
          <w:bCs/>
          <w:sz w:val="26"/>
          <w:szCs w:val="26"/>
        </w:rPr>
        <w:t xml:space="preserve">кв. м, </w:t>
      </w:r>
    </w:p>
    <w:p w:rsidR="00DE3BCE" w:rsidRDefault="00DE3BCE" w:rsidP="00090513">
      <w:pPr>
        <w:autoSpaceDE w:val="0"/>
        <w:autoSpaceDN w:val="0"/>
        <w:adjustRightInd w:val="0"/>
        <w:ind w:firstLine="567"/>
        <w:jc w:val="both"/>
        <w:rPr>
          <w:bCs/>
          <w:sz w:val="26"/>
          <w:szCs w:val="26"/>
        </w:rPr>
      </w:pPr>
      <w:r>
        <w:rPr>
          <w:bCs/>
          <w:sz w:val="26"/>
          <w:szCs w:val="26"/>
        </w:rPr>
        <w:t xml:space="preserve">2 этап - </w:t>
      </w:r>
      <w:r w:rsidRPr="00090513">
        <w:rPr>
          <w:bCs/>
          <w:sz w:val="26"/>
          <w:szCs w:val="26"/>
        </w:rPr>
        <w:t xml:space="preserve">к 31 декабря 2023г. </w:t>
      </w:r>
      <w:r>
        <w:rPr>
          <w:bCs/>
          <w:sz w:val="26"/>
          <w:szCs w:val="26"/>
        </w:rPr>
        <w:t>5</w:t>
      </w:r>
      <w:r w:rsidRPr="00090513">
        <w:rPr>
          <w:bCs/>
          <w:sz w:val="26"/>
          <w:szCs w:val="26"/>
        </w:rPr>
        <w:t xml:space="preserve"> граждан из аварийных многоквартирных домов общей площадью </w:t>
      </w:r>
      <w:r>
        <w:rPr>
          <w:sz w:val="26"/>
          <w:szCs w:val="26"/>
        </w:rPr>
        <w:t>63,8</w:t>
      </w:r>
      <w:r w:rsidRPr="00090513">
        <w:rPr>
          <w:sz w:val="26"/>
          <w:szCs w:val="26"/>
        </w:rPr>
        <w:t xml:space="preserve"> </w:t>
      </w:r>
      <w:r w:rsidRPr="00090513">
        <w:rPr>
          <w:bCs/>
          <w:sz w:val="26"/>
          <w:szCs w:val="26"/>
        </w:rPr>
        <w:t>кв. м</w:t>
      </w:r>
      <w:r>
        <w:rPr>
          <w:bCs/>
          <w:sz w:val="26"/>
          <w:szCs w:val="26"/>
        </w:rPr>
        <w:t>.,</w:t>
      </w:r>
    </w:p>
    <w:p w:rsidR="006F101B" w:rsidRPr="00090513" w:rsidRDefault="00DE3BCE" w:rsidP="006F101B">
      <w:pPr>
        <w:autoSpaceDE w:val="0"/>
        <w:autoSpaceDN w:val="0"/>
        <w:adjustRightInd w:val="0"/>
        <w:ind w:firstLine="567"/>
        <w:jc w:val="both"/>
        <w:rPr>
          <w:bCs/>
          <w:sz w:val="26"/>
          <w:szCs w:val="26"/>
        </w:rPr>
      </w:pPr>
      <w:r>
        <w:rPr>
          <w:bCs/>
          <w:sz w:val="26"/>
          <w:szCs w:val="26"/>
        </w:rPr>
        <w:t>3</w:t>
      </w:r>
      <w:r w:rsidR="0089394F">
        <w:rPr>
          <w:bCs/>
          <w:sz w:val="26"/>
          <w:szCs w:val="26"/>
        </w:rPr>
        <w:t xml:space="preserve"> этап - </w:t>
      </w:r>
      <w:r w:rsidR="0089394F" w:rsidRPr="0089394F">
        <w:rPr>
          <w:sz w:val="26"/>
          <w:szCs w:val="26"/>
          <w:lang w:eastAsia="en-US"/>
        </w:rPr>
        <w:t xml:space="preserve">к 31 декабря 2024 г.  </w:t>
      </w:r>
      <w:r w:rsidR="000C4DF4">
        <w:rPr>
          <w:sz w:val="26"/>
          <w:szCs w:val="26"/>
          <w:lang w:eastAsia="en-US"/>
        </w:rPr>
        <w:t>366,1</w:t>
      </w:r>
      <w:r w:rsidR="0089394F" w:rsidRPr="0089394F">
        <w:rPr>
          <w:sz w:val="26"/>
          <w:szCs w:val="26"/>
          <w:lang w:eastAsia="en-US"/>
        </w:rPr>
        <w:t xml:space="preserve"> кв. м. аварийного жилищного </w:t>
      </w:r>
      <w:r>
        <w:rPr>
          <w:sz w:val="26"/>
          <w:szCs w:val="26"/>
          <w:lang w:eastAsia="en-US"/>
        </w:rPr>
        <w:t>фонда, с расселением 11</w:t>
      </w:r>
      <w:r w:rsidR="0089394F">
        <w:rPr>
          <w:sz w:val="26"/>
          <w:szCs w:val="26"/>
          <w:lang w:eastAsia="en-US"/>
        </w:rPr>
        <w:t xml:space="preserve"> граждан</w:t>
      </w:r>
      <w:r w:rsidR="0089394F">
        <w:rPr>
          <w:bCs/>
          <w:sz w:val="26"/>
          <w:szCs w:val="26"/>
        </w:rPr>
        <w:t xml:space="preserve">, </w:t>
      </w:r>
      <w:r w:rsidR="00090513" w:rsidRPr="00090513">
        <w:rPr>
          <w:bCs/>
          <w:sz w:val="26"/>
          <w:szCs w:val="26"/>
        </w:rPr>
        <w:t>которые признаны после 1 января 2017 г. в установленном порядке аварийными и подлежащими сносу или реконструкции в связи с физическим износом в процессе их эксплуатации.</w:t>
      </w:r>
    </w:p>
    <w:p w:rsidR="00090513" w:rsidRPr="00BB248F" w:rsidRDefault="006F101B" w:rsidP="00BB248F">
      <w:pPr>
        <w:autoSpaceDE w:val="0"/>
        <w:autoSpaceDN w:val="0"/>
        <w:adjustRightInd w:val="0"/>
        <w:outlineLvl w:val="1"/>
        <w:rPr>
          <w:sz w:val="26"/>
          <w:szCs w:val="26"/>
        </w:rPr>
      </w:pPr>
      <w:r>
        <w:rPr>
          <w:sz w:val="26"/>
          <w:szCs w:val="26"/>
        </w:rPr>
        <w:t>1.5</w:t>
      </w:r>
      <w:r w:rsidR="0089394F">
        <w:rPr>
          <w:sz w:val="26"/>
          <w:szCs w:val="26"/>
        </w:rPr>
        <w:t>.</w:t>
      </w:r>
      <w:r w:rsidR="001D767B">
        <w:rPr>
          <w:sz w:val="26"/>
          <w:szCs w:val="26"/>
        </w:rPr>
        <w:t xml:space="preserve"> Часть 8 «</w:t>
      </w:r>
      <w:r w:rsidR="00090513" w:rsidRPr="001D767B">
        <w:rPr>
          <w:sz w:val="26"/>
          <w:szCs w:val="26"/>
        </w:rPr>
        <w:t>Обоснование объема средств на реализацию Программы</w:t>
      </w:r>
      <w:r w:rsidR="001D767B" w:rsidRPr="001D767B">
        <w:rPr>
          <w:sz w:val="26"/>
          <w:szCs w:val="26"/>
        </w:rPr>
        <w:t>»</w:t>
      </w:r>
      <w:r w:rsidR="001D767B">
        <w:rPr>
          <w:sz w:val="26"/>
          <w:szCs w:val="26"/>
        </w:rPr>
        <w:t xml:space="preserve"> изложить в новой редакции:</w:t>
      </w:r>
    </w:p>
    <w:p w:rsidR="00090513" w:rsidRPr="00090513" w:rsidRDefault="00090513" w:rsidP="00090513">
      <w:pPr>
        <w:ind w:firstLine="709"/>
        <w:jc w:val="both"/>
        <w:rPr>
          <w:sz w:val="26"/>
          <w:szCs w:val="26"/>
        </w:rPr>
      </w:pPr>
      <w:r w:rsidRPr="00090513">
        <w:rPr>
          <w:sz w:val="26"/>
          <w:szCs w:val="26"/>
        </w:rPr>
        <w:t>Объем финансирования на реализацию Программы рассчитан исходя из произведения общей площади расселяемых жилых помещений в аварийных многоквартирных домах, включенных в Программу, и предельной стоимости одного квадратного метра общей площади жилых помещений.</w:t>
      </w:r>
    </w:p>
    <w:p w:rsidR="001D767B" w:rsidRDefault="00090513" w:rsidP="00090513">
      <w:pPr>
        <w:ind w:firstLine="709"/>
        <w:jc w:val="both"/>
        <w:rPr>
          <w:sz w:val="26"/>
          <w:szCs w:val="26"/>
        </w:rPr>
      </w:pPr>
      <w:r w:rsidRPr="00090513">
        <w:rPr>
          <w:sz w:val="26"/>
          <w:szCs w:val="26"/>
        </w:rPr>
        <w:t xml:space="preserve">Предельная стоимость одного квадратного метра общей площади жилых помещений, предоставляемых гражданам в соответствии с настоящей Программой, установлена для Кабардино-Балкарской Республики приказом Министерства </w:t>
      </w:r>
      <w:r w:rsidRPr="00090513">
        <w:rPr>
          <w:sz w:val="26"/>
          <w:szCs w:val="26"/>
        </w:rPr>
        <w:lastRenderedPageBreak/>
        <w:t>строительства и жилищно-коммунального хозяйства Российской Федерации в размере</w:t>
      </w:r>
      <w:r w:rsidR="001D767B">
        <w:rPr>
          <w:sz w:val="26"/>
          <w:szCs w:val="26"/>
        </w:rPr>
        <w:t>:</w:t>
      </w:r>
    </w:p>
    <w:p w:rsidR="001D767B" w:rsidRDefault="001D767B" w:rsidP="00090513">
      <w:pPr>
        <w:ind w:firstLine="709"/>
        <w:jc w:val="both"/>
        <w:rPr>
          <w:sz w:val="26"/>
          <w:szCs w:val="26"/>
        </w:rPr>
      </w:pPr>
      <w:r>
        <w:rPr>
          <w:sz w:val="26"/>
          <w:szCs w:val="26"/>
        </w:rPr>
        <w:t xml:space="preserve">На 1 этап расселения (2022-2023 годы) - </w:t>
      </w:r>
      <w:r w:rsidR="00090513" w:rsidRPr="00090513">
        <w:rPr>
          <w:sz w:val="26"/>
          <w:szCs w:val="26"/>
        </w:rPr>
        <w:t xml:space="preserve"> </w:t>
      </w:r>
      <w:r w:rsidR="00090513" w:rsidRPr="00090513">
        <w:rPr>
          <w:b/>
          <w:sz w:val="26"/>
          <w:szCs w:val="26"/>
        </w:rPr>
        <w:t>46 540, 76</w:t>
      </w:r>
      <w:r w:rsidR="00090513" w:rsidRPr="00090513">
        <w:rPr>
          <w:sz w:val="26"/>
          <w:szCs w:val="26"/>
        </w:rPr>
        <w:t xml:space="preserve"> руб.</w:t>
      </w:r>
      <w:r>
        <w:rPr>
          <w:sz w:val="26"/>
          <w:szCs w:val="26"/>
        </w:rPr>
        <w:t>;</w:t>
      </w:r>
    </w:p>
    <w:p w:rsidR="00DE3BCE" w:rsidRDefault="00DE3BCE" w:rsidP="00DE3BCE">
      <w:pPr>
        <w:ind w:firstLine="709"/>
        <w:jc w:val="both"/>
        <w:rPr>
          <w:sz w:val="26"/>
          <w:szCs w:val="26"/>
        </w:rPr>
      </w:pPr>
      <w:r>
        <w:rPr>
          <w:sz w:val="26"/>
          <w:szCs w:val="26"/>
        </w:rPr>
        <w:t xml:space="preserve">На 2 этап расселения (2023 год) - </w:t>
      </w:r>
      <w:r w:rsidRPr="00090513">
        <w:rPr>
          <w:sz w:val="26"/>
          <w:szCs w:val="26"/>
        </w:rPr>
        <w:t xml:space="preserve"> </w:t>
      </w:r>
      <w:r w:rsidRPr="00090513">
        <w:rPr>
          <w:b/>
          <w:sz w:val="26"/>
          <w:szCs w:val="26"/>
        </w:rPr>
        <w:t>46</w:t>
      </w:r>
      <w:r>
        <w:rPr>
          <w:b/>
          <w:sz w:val="26"/>
          <w:szCs w:val="26"/>
        </w:rPr>
        <w:t> 610, 00</w:t>
      </w:r>
      <w:r w:rsidRPr="00090513">
        <w:rPr>
          <w:sz w:val="26"/>
          <w:szCs w:val="26"/>
        </w:rPr>
        <w:t xml:space="preserve"> руб.</w:t>
      </w:r>
      <w:r>
        <w:rPr>
          <w:sz w:val="26"/>
          <w:szCs w:val="26"/>
        </w:rPr>
        <w:t>;</w:t>
      </w:r>
    </w:p>
    <w:p w:rsidR="00090513" w:rsidRPr="00090513" w:rsidRDefault="00DE3BCE" w:rsidP="00090513">
      <w:pPr>
        <w:ind w:firstLine="709"/>
        <w:jc w:val="both"/>
        <w:rPr>
          <w:sz w:val="26"/>
          <w:szCs w:val="26"/>
        </w:rPr>
      </w:pPr>
      <w:r>
        <w:rPr>
          <w:sz w:val="26"/>
          <w:szCs w:val="26"/>
        </w:rPr>
        <w:t>На 3</w:t>
      </w:r>
      <w:r w:rsidR="001D767B">
        <w:rPr>
          <w:sz w:val="26"/>
          <w:szCs w:val="26"/>
        </w:rPr>
        <w:t xml:space="preserve"> этап расселения (2023-2024 годы) – </w:t>
      </w:r>
      <w:r w:rsidR="00080543">
        <w:rPr>
          <w:b/>
          <w:sz w:val="26"/>
          <w:szCs w:val="26"/>
        </w:rPr>
        <w:t>47 661, 65</w:t>
      </w:r>
      <w:r w:rsidR="001D767B">
        <w:rPr>
          <w:sz w:val="26"/>
          <w:szCs w:val="26"/>
        </w:rPr>
        <w:t xml:space="preserve"> руб.</w:t>
      </w:r>
      <w:r w:rsidR="00090513" w:rsidRPr="00090513">
        <w:rPr>
          <w:sz w:val="26"/>
          <w:szCs w:val="26"/>
        </w:rPr>
        <w:t xml:space="preserve"> </w:t>
      </w:r>
    </w:p>
    <w:p w:rsidR="001D767B" w:rsidRDefault="00090513" w:rsidP="00090513">
      <w:pPr>
        <w:ind w:firstLine="709"/>
        <w:jc w:val="both"/>
        <w:rPr>
          <w:sz w:val="26"/>
          <w:szCs w:val="26"/>
        </w:rPr>
      </w:pPr>
      <w:proofErr w:type="gramStart"/>
      <w:r w:rsidRPr="00090513">
        <w:rPr>
          <w:sz w:val="26"/>
          <w:szCs w:val="26"/>
        </w:rPr>
        <w:t xml:space="preserve">Предельная стоимость одного квадратного метра общей площади жилых помещений, предоставляемых гражданам </w:t>
      </w:r>
      <w:r w:rsidRPr="00090513">
        <w:rPr>
          <w:color w:val="111111"/>
          <w:sz w:val="26"/>
          <w:szCs w:val="26"/>
          <w:shd w:val="clear" w:color="auto" w:fill="FDFDFD"/>
        </w:rPr>
        <w:t>при приобретении жилых помещений у лиц, не являющихся застройщиками таких домов</w:t>
      </w:r>
      <w:r w:rsidRPr="00090513">
        <w:rPr>
          <w:sz w:val="26"/>
          <w:szCs w:val="26"/>
        </w:rPr>
        <w:t xml:space="preserve">, в соответствии с настоящей Программой, установлена для Кабардино-Балкарской Республики приказом Министерства строительства и жилищно-коммунального хозяйства Российской Федерации и </w:t>
      </w:r>
      <w:r w:rsidRPr="00090513">
        <w:rPr>
          <w:color w:val="111111"/>
          <w:sz w:val="26"/>
          <w:szCs w:val="26"/>
          <w:shd w:val="clear" w:color="auto" w:fill="FDFDFD"/>
        </w:rPr>
        <w:t>не может превышать величину, рассчитанную как произведение трех четвертей нормативной стоимости квадратного метра</w:t>
      </w:r>
      <w:r w:rsidRPr="00090513">
        <w:rPr>
          <w:sz w:val="26"/>
          <w:szCs w:val="26"/>
        </w:rPr>
        <w:t xml:space="preserve"> в размере</w:t>
      </w:r>
      <w:r w:rsidR="001D767B">
        <w:rPr>
          <w:sz w:val="26"/>
          <w:szCs w:val="26"/>
        </w:rPr>
        <w:t>:</w:t>
      </w:r>
      <w:proofErr w:type="gramEnd"/>
    </w:p>
    <w:p w:rsidR="001D767B" w:rsidRDefault="001D767B" w:rsidP="00090513">
      <w:pPr>
        <w:ind w:firstLine="709"/>
        <w:jc w:val="both"/>
        <w:rPr>
          <w:sz w:val="26"/>
          <w:szCs w:val="26"/>
        </w:rPr>
      </w:pPr>
      <w:r>
        <w:rPr>
          <w:sz w:val="26"/>
          <w:szCs w:val="26"/>
        </w:rPr>
        <w:t>На 1 этап (2022-2023 годы) -</w:t>
      </w:r>
      <w:r w:rsidR="00090513" w:rsidRPr="00090513">
        <w:rPr>
          <w:sz w:val="26"/>
          <w:szCs w:val="26"/>
        </w:rPr>
        <w:t xml:space="preserve"> </w:t>
      </w:r>
      <w:r w:rsidR="00090513" w:rsidRPr="00090513">
        <w:rPr>
          <w:b/>
          <w:sz w:val="26"/>
          <w:szCs w:val="26"/>
        </w:rPr>
        <w:t>34 905, 58</w:t>
      </w:r>
      <w:r w:rsidR="00090513" w:rsidRPr="00090513">
        <w:rPr>
          <w:sz w:val="26"/>
          <w:szCs w:val="26"/>
        </w:rPr>
        <w:t xml:space="preserve"> руб.</w:t>
      </w:r>
      <w:r>
        <w:rPr>
          <w:sz w:val="26"/>
          <w:szCs w:val="26"/>
        </w:rPr>
        <w:t>;</w:t>
      </w:r>
    </w:p>
    <w:p w:rsidR="00DE3BCE" w:rsidRDefault="00DE3BCE" w:rsidP="00DE3BCE">
      <w:pPr>
        <w:ind w:firstLine="709"/>
        <w:jc w:val="both"/>
        <w:rPr>
          <w:sz w:val="26"/>
          <w:szCs w:val="26"/>
        </w:rPr>
      </w:pPr>
      <w:r>
        <w:rPr>
          <w:sz w:val="26"/>
          <w:szCs w:val="26"/>
        </w:rPr>
        <w:t>На 2 этап (2023год) -</w:t>
      </w:r>
      <w:r w:rsidRPr="00090513">
        <w:rPr>
          <w:sz w:val="26"/>
          <w:szCs w:val="26"/>
        </w:rPr>
        <w:t xml:space="preserve"> </w:t>
      </w:r>
      <w:r w:rsidRPr="00090513">
        <w:rPr>
          <w:b/>
          <w:sz w:val="26"/>
          <w:szCs w:val="26"/>
        </w:rPr>
        <w:t>34</w:t>
      </w:r>
      <w:r>
        <w:rPr>
          <w:b/>
          <w:sz w:val="26"/>
          <w:szCs w:val="26"/>
        </w:rPr>
        <w:t> 957, 50</w:t>
      </w:r>
      <w:r w:rsidRPr="00090513">
        <w:rPr>
          <w:sz w:val="26"/>
          <w:szCs w:val="26"/>
        </w:rPr>
        <w:t xml:space="preserve"> руб.</w:t>
      </w:r>
      <w:r>
        <w:rPr>
          <w:sz w:val="26"/>
          <w:szCs w:val="26"/>
        </w:rPr>
        <w:t>;</w:t>
      </w:r>
    </w:p>
    <w:p w:rsidR="00090513" w:rsidRPr="00090513" w:rsidRDefault="00DE3BCE" w:rsidP="00090513">
      <w:pPr>
        <w:ind w:firstLine="709"/>
        <w:jc w:val="both"/>
        <w:rPr>
          <w:sz w:val="26"/>
          <w:szCs w:val="26"/>
        </w:rPr>
      </w:pPr>
      <w:r>
        <w:rPr>
          <w:sz w:val="26"/>
          <w:szCs w:val="26"/>
        </w:rPr>
        <w:t>На 3</w:t>
      </w:r>
      <w:r w:rsidR="001D767B">
        <w:rPr>
          <w:sz w:val="26"/>
          <w:szCs w:val="26"/>
        </w:rPr>
        <w:t xml:space="preserve"> этап (2023-2024 годы) – </w:t>
      </w:r>
      <w:r w:rsidR="00080543">
        <w:rPr>
          <w:b/>
          <w:sz w:val="26"/>
          <w:szCs w:val="26"/>
        </w:rPr>
        <w:t>35 814, 75</w:t>
      </w:r>
      <w:r w:rsidR="001D767B">
        <w:rPr>
          <w:sz w:val="26"/>
          <w:szCs w:val="26"/>
        </w:rPr>
        <w:t xml:space="preserve"> руб.</w:t>
      </w:r>
      <w:r w:rsidR="00090513" w:rsidRPr="00090513">
        <w:rPr>
          <w:sz w:val="26"/>
          <w:szCs w:val="26"/>
        </w:rPr>
        <w:t xml:space="preserve"> </w:t>
      </w:r>
    </w:p>
    <w:p w:rsidR="00090513" w:rsidRPr="00090513" w:rsidRDefault="00090513" w:rsidP="00090513">
      <w:pPr>
        <w:ind w:firstLine="709"/>
        <w:jc w:val="both"/>
        <w:rPr>
          <w:sz w:val="26"/>
          <w:szCs w:val="26"/>
        </w:rPr>
      </w:pPr>
      <w:r w:rsidRPr="00090513">
        <w:rPr>
          <w:sz w:val="26"/>
          <w:szCs w:val="26"/>
        </w:rPr>
        <w:t>В случае заключения муниципального контракта на строительство домов или приобретение жилых помещений по цене, превышающей предельную стоимость одного квадратного метра общей площади жилого помещения, финансирование расходов на оплату стоимости такого превышения осуществляется за счет средств местных бюджетов.</w:t>
      </w:r>
    </w:p>
    <w:p w:rsidR="001D767B" w:rsidRDefault="00090513" w:rsidP="00090513">
      <w:pPr>
        <w:ind w:firstLine="709"/>
        <w:jc w:val="both"/>
        <w:rPr>
          <w:sz w:val="26"/>
          <w:szCs w:val="26"/>
        </w:rPr>
      </w:pPr>
      <w:r w:rsidRPr="00090513">
        <w:rPr>
          <w:sz w:val="26"/>
          <w:szCs w:val="26"/>
        </w:rPr>
        <w:t xml:space="preserve">Общая площадь жилых помещений в </w:t>
      </w:r>
      <w:proofErr w:type="gramStart"/>
      <w:r w:rsidRPr="00090513">
        <w:rPr>
          <w:sz w:val="26"/>
          <w:szCs w:val="26"/>
        </w:rPr>
        <w:t>аварийном жилищном фонде, подлежащем расселению</w:t>
      </w:r>
      <w:r w:rsidR="001D767B">
        <w:rPr>
          <w:sz w:val="26"/>
          <w:szCs w:val="26"/>
        </w:rPr>
        <w:t xml:space="preserve"> в рамках Программы </w:t>
      </w:r>
      <w:r w:rsidRPr="00090513">
        <w:rPr>
          <w:sz w:val="26"/>
          <w:szCs w:val="26"/>
        </w:rPr>
        <w:t>составляет</w:t>
      </w:r>
      <w:proofErr w:type="gramEnd"/>
      <w:r w:rsidR="001D767B">
        <w:rPr>
          <w:sz w:val="26"/>
          <w:szCs w:val="26"/>
        </w:rPr>
        <w:t>:</w:t>
      </w:r>
    </w:p>
    <w:p w:rsidR="00090513" w:rsidRDefault="00090513" w:rsidP="00090513">
      <w:pPr>
        <w:ind w:firstLine="709"/>
        <w:jc w:val="both"/>
        <w:rPr>
          <w:sz w:val="26"/>
          <w:szCs w:val="26"/>
        </w:rPr>
      </w:pPr>
      <w:r w:rsidRPr="00090513">
        <w:rPr>
          <w:sz w:val="26"/>
          <w:szCs w:val="26"/>
        </w:rPr>
        <w:t xml:space="preserve"> </w:t>
      </w:r>
      <w:r w:rsidR="001D767B">
        <w:rPr>
          <w:sz w:val="26"/>
          <w:szCs w:val="26"/>
        </w:rPr>
        <w:t xml:space="preserve">На 1 этап (2022-2023 годы) - </w:t>
      </w:r>
      <w:r w:rsidRPr="00090513">
        <w:rPr>
          <w:b/>
          <w:sz w:val="26"/>
          <w:szCs w:val="26"/>
        </w:rPr>
        <w:t>663,6</w:t>
      </w:r>
      <w:r w:rsidRPr="00090513">
        <w:rPr>
          <w:sz w:val="26"/>
          <w:szCs w:val="26"/>
        </w:rPr>
        <w:t xml:space="preserve"> кв. м.</w:t>
      </w:r>
      <w:r w:rsidR="001D767B">
        <w:rPr>
          <w:sz w:val="26"/>
          <w:szCs w:val="26"/>
        </w:rPr>
        <w:t>;</w:t>
      </w:r>
    </w:p>
    <w:p w:rsidR="00CD2D89" w:rsidRDefault="00CD2D89" w:rsidP="00CD2D89">
      <w:pPr>
        <w:ind w:firstLine="709"/>
        <w:jc w:val="both"/>
        <w:rPr>
          <w:sz w:val="26"/>
          <w:szCs w:val="26"/>
        </w:rPr>
      </w:pPr>
      <w:r>
        <w:rPr>
          <w:sz w:val="26"/>
          <w:szCs w:val="26"/>
        </w:rPr>
        <w:t xml:space="preserve"> На 2  этап (2023 год) – </w:t>
      </w:r>
      <w:r>
        <w:rPr>
          <w:b/>
          <w:sz w:val="26"/>
          <w:szCs w:val="26"/>
        </w:rPr>
        <w:t>63,8</w:t>
      </w:r>
      <w:r w:rsidRPr="00090513">
        <w:rPr>
          <w:sz w:val="26"/>
          <w:szCs w:val="26"/>
        </w:rPr>
        <w:t xml:space="preserve"> кв. м.</w:t>
      </w:r>
      <w:r>
        <w:rPr>
          <w:sz w:val="26"/>
          <w:szCs w:val="26"/>
        </w:rPr>
        <w:t>;</w:t>
      </w:r>
    </w:p>
    <w:p w:rsidR="001D767B" w:rsidRPr="00090513" w:rsidRDefault="00CD2D89" w:rsidP="00090513">
      <w:pPr>
        <w:ind w:firstLine="709"/>
        <w:jc w:val="both"/>
        <w:rPr>
          <w:sz w:val="26"/>
          <w:szCs w:val="26"/>
        </w:rPr>
      </w:pPr>
      <w:r>
        <w:rPr>
          <w:sz w:val="26"/>
          <w:szCs w:val="26"/>
        </w:rPr>
        <w:t xml:space="preserve"> На 3</w:t>
      </w:r>
      <w:r w:rsidR="001D767B">
        <w:rPr>
          <w:sz w:val="26"/>
          <w:szCs w:val="26"/>
        </w:rPr>
        <w:t xml:space="preserve"> этап (2023-2024 годы) – </w:t>
      </w:r>
      <w:r w:rsidR="0032154B">
        <w:rPr>
          <w:b/>
          <w:sz w:val="26"/>
          <w:szCs w:val="26"/>
        </w:rPr>
        <w:t>366,1</w:t>
      </w:r>
      <w:r w:rsidR="001D767B">
        <w:rPr>
          <w:sz w:val="26"/>
          <w:szCs w:val="26"/>
        </w:rPr>
        <w:t xml:space="preserve"> </w:t>
      </w:r>
      <w:proofErr w:type="spellStart"/>
      <w:r w:rsidR="001D767B">
        <w:rPr>
          <w:sz w:val="26"/>
          <w:szCs w:val="26"/>
        </w:rPr>
        <w:t>кв.м</w:t>
      </w:r>
      <w:proofErr w:type="spellEnd"/>
      <w:r w:rsidR="001D767B">
        <w:rPr>
          <w:sz w:val="26"/>
          <w:szCs w:val="26"/>
        </w:rPr>
        <w:t>.</w:t>
      </w:r>
    </w:p>
    <w:p w:rsidR="001D767B" w:rsidRDefault="00090513" w:rsidP="00090513">
      <w:pPr>
        <w:ind w:firstLine="709"/>
        <w:jc w:val="both"/>
        <w:rPr>
          <w:sz w:val="26"/>
          <w:szCs w:val="26"/>
        </w:rPr>
      </w:pPr>
      <w:r w:rsidRPr="00090513">
        <w:rPr>
          <w:sz w:val="26"/>
          <w:szCs w:val="26"/>
        </w:rPr>
        <w:t>Расчетная стоимость переселения граждан из аварийного жилищного фонда составит</w:t>
      </w:r>
      <w:r w:rsidR="001D767B">
        <w:rPr>
          <w:sz w:val="26"/>
          <w:szCs w:val="26"/>
        </w:rPr>
        <w:t>:</w:t>
      </w:r>
    </w:p>
    <w:p w:rsidR="00090513" w:rsidRDefault="00090513" w:rsidP="00090513">
      <w:pPr>
        <w:ind w:firstLine="709"/>
        <w:jc w:val="both"/>
        <w:rPr>
          <w:sz w:val="26"/>
          <w:szCs w:val="26"/>
        </w:rPr>
      </w:pPr>
      <w:r w:rsidRPr="00090513">
        <w:rPr>
          <w:sz w:val="26"/>
          <w:szCs w:val="26"/>
        </w:rPr>
        <w:t xml:space="preserve"> </w:t>
      </w:r>
      <w:r w:rsidR="001D767B">
        <w:rPr>
          <w:sz w:val="26"/>
          <w:szCs w:val="26"/>
        </w:rPr>
        <w:t xml:space="preserve">На 1 этап (2022-2023 годы) - </w:t>
      </w:r>
      <w:r w:rsidR="00FE2CA7" w:rsidRPr="00090513">
        <w:rPr>
          <w:b/>
          <w:sz w:val="26"/>
          <w:szCs w:val="26"/>
        </w:rPr>
        <w:t>33 837 459, 96</w:t>
      </w:r>
      <w:r w:rsidR="00FE2CA7" w:rsidRPr="00090513">
        <w:rPr>
          <w:sz w:val="26"/>
          <w:szCs w:val="26"/>
        </w:rPr>
        <w:t xml:space="preserve"> руб</w:t>
      </w:r>
      <w:r w:rsidRPr="00090513">
        <w:rPr>
          <w:sz w:val="26"/>
          <w:szCs w:val="26"/>
        </w:rPr>
        <w:t>.</w:t>
      </w:r>
      <w:r w:rsidR="001D767B">
        <w:rPr>
          <w:sz w:val="26"/>
          <w:szCs w:val="26"/>
        </w:rPr>
        <w:t>;</w:t>
      </w:r>
    </w:p>
    <w:p w:rsidR="00CD2D89" w:rsidRDefault="00CD2D89" w:rsidP="00090513">
      <w:pPr>
        <w:ind w:firstLine="709"/>
        <w:jc w:val="both"/>
        <w:rPr>
          <w:sz w:val="26"/>
          <w:szCs w:val="26"/>
        </w:rPr>
      </w:pPr>
      <w:r>
        <w:rPr>
          <w:sz w:val="26"/>
          <w:szCs w:val="26"/>
        </w:rPr>
        <w:t xml:space="preserve"> На 2  этап (2023 год) – </w:t>
      </w:r>
      <w:r w:rsidRPr="00CD2D89">
        <w:rPr>
          <w:b/>
          <w:sz w:val="26"/>
          <w:szCs w:val="26"/>
        </w:rPr>
        <w:t>2 230 288, 50</w:t>
      </w:r>
      <w:r>
        <w:rPr>
          <w:sz w:val="26"/>
          <w:szCs w:val="26"/>
        </w:rPr>
        <w:t xml:space="preserve"> руб.;</w:t>
      </w:r>
    </w:p>
    <w:p w:rsidR="001D767B" w:rsidRPr="001D767B" w:rsidRDefault="00CD2D89" w:rsidP="00090513">
      <w:pPr>
        <w:ind w:firstLine="709"/>
        <w:jc w:val="both"/>
        <w:rPr>
          <w:color w:val="FF0000"/>
          <w:sz w:val="26"/>
          <w:szCs w:val="26"/>
        </w:rPr>
      </w:pPr>
      <w:r>
        <w:rPr>
          <w:sz w:val="26"/>
          <w:szCs w:val="26"/>
        </w:rPr>
        <w:t xml:space="preserve"> На 3</w:t>
      </w:r>
      <w:r w:rsidR="001D767B">
        <w:rPr>
          <w:sz w:val="26"/>
          <w:szCs w:val="26"/>
        </w:rPr>
        <w:t xml:space="preserve"> этап (2023-2024 годы) –</w:t>
      </w:r>
      <w:r w:rsidR="00BB248F">
        <w:rPr>
          <w:color w:val="FF0000"/>
          <w:sz w:val="26"/>
          <w:szCs w:val="26"/>
        </w:rPr>
        <w:t xml:space="preserve"> </w:t>
      </w:r>
      <w:r w:rsidR="0032154B">
        <w:rPr>
          <w:b/>
          <w:sz w:val="26"/>
          <w:szCs w:val="26"/>
        </w:rPr>
        <w:t>17 448 930, 06</w:t>
      </w:r>
      <w:r w:rsidR="006F101B">
        <w:rPr>
          <w:b/>
          <w:sz w:val="26"/>
          <w:szCs w:val="26"/>
        </w:rPr>
        <w:t xml:space="preserve"> </w:t>
      </w:r>
      <w:r w:rsidR="006F101B" w:rsidRPr="006F101B">
        <w:rPr>
          <w:sz w:val="26"/>
          <w:szCs w:val="26"/>
        </w:rPr>
        <w:t>руб.</w:t>
      </w:r>
    </w:p>
    <w:p w:rsidR="00090513" w:rsidRPr="00090513" w:rsidRDefault="00090513" w:rsidP="002F0D75">
      <w:pPr>
        <w:ind w:firstLine="709"/>
        <w:jc w:val="both"/>
        <w:rPr>
          <w:sz w:val="26"/>
          <w:szCs w:val="26"/>
        </w:rPr>
      </w:pPr>
      <w:r w:rsidRPr="00090513">
        <w:rPr>
          <w:sz w:val="26"/>
          <w:szCs w:val="26"/>
        </w:rPr>
        <w:t>План реализации мероприятий по переселению граждан из аварийного жилищного фонда, признанного таковым после 1 января 2017 г., по способам переселения приведен в приложении № 3 к настоящей Программе.</w:t>
      </w:r>
    </w:p>
    <w:p w:rsidR="00090513" w:rsidRPr="00090513" w:rsidRDefault="00090513" w:rsidP="00090513">
      <w:pPr>
        <w:ind w:firstLine="709"/>
        <w:jc w:val="center"/>
        <w:rPr>
          <w:b/>
          <w:sz w:val="26"/>
          <w:szCs w:val="26"/>
        </w:rPr>
      </w:pPr>
    </w:p>
    <w:p w:rsidR="00090513" w:rsidRPr="00BB248F" w:rsidRDefault="00BB248F" w:rsidP="00BB248F">
      <w:pPr>
        <w:jc w:val="both"/>
        <w:rPr>
          <w:sz w:val="26"/>
          <w:szCs w:val="26"/>
        </w:rPr>
      </w:pPr>
      <w:r w:rsidRPr="00BB248F">
        <w:rPr>
          <w:sz w:val="26"/>
          <w:szCs w:val="26"/>
        </w:rPr>
        <w:t>1.5. Часть 9 «</w:t>
      </w:r>
      <w:r w:rsidR="00090513" w:rsidRPr="00BB248F">
        <w:rPr>
          <w:sz w:val="26"/>
          <w:szCs w:val="26"/>
        </w:rPr>
        <w:t>Объем и источники долевого финансирования Программы</w:t>
      </w:r>
      <w:r w:rsidRPr="00BB248F">
        <w:rPr>
          <w:sz w:val="26"/>
          <w:szCs w:val="26"/>
        </w:rPr>
        <w:t>» изложить в следующей редакции:</w:t>
      </w:r>
    </w:p>
    <w:p w:rsidR="00090513" w:rsidRPr="00090513" w:rsidRDefault="00090513" w:rsidP="00090513">
      <w:pPr>
        <w:ind w:firstLine="709"/>
        <w:jc w:val="both"/>
        <w:rPr>
          <w:sz w:val="26"/>
          <w:szCs w:val="26"/>
        </w:rPr>
      </w:pPr>
      <w:r w:rsidRPr="00090513">
        <w:rPr>
          <w:sz w:val="26"/>
          <w:szCs w:val="26"/>
        </w:rPr>
        <w:t xml:space="preserve">Общий прогнозный объем финансирования Программы </w:t>
      </w:r>
      <w:r w:rsidR="00BB248F">
        <w:rPr>
          <w:sz w:val="26"/>
          <w:szCs w:val="26"/>
        </w:rPr>
        <w:t xml:space="preserve">на 1 этап </w:t>
      </w:r>
      <w:r w:rsidRPr="00090513">
        <w:rPr>
          <w:sz w:val="26"/>
          <w:szCs w:val="26"/>
        </w:rPr>
        <w:t xml:space="preserve">в 2022-2023 годах составляет </w:t>
      </w:r>
      <w:r w:rsidR="00FE2CA7" w:rsidRPr="00090513">
        <w:rPr>
          <w:b/>
          <w:sz w:val="26"/>
          <w:szCs w:val="26"/>
        </w:rPr>
        <w:t>33 837 459, 96</w:t>
      </w:r>
      <w:r w:rsidR="00FE2CA7" w:rsidRPr="00090513">
        <w:rPr>
          <w:sz w:val="26"/>
          <w:szCs w:val="26"/>
        </w:rPr>
        <w:t xml:space="preserve"> руб</w:t>
      </w:r>
      <w:r w:rsidR="00FE2CA7" w:rsidRPr="00FE2CA7">
        <w:rPr>
          <w:sz w:val="26"/>
          <w:szCs w:val="26"/>
        </w:rPr>
        <w:t>.</w:t>
      </w:r>
      <w:r w:rsidRPr="00090513">
        <w:rPr>
          <w:sz w:val="26"/>
          <w:szCs w:val="26"/>
        </w:rPr>
        <w:t>, в том числе по источникам финансирования:</w:t>
      </w:r>
    </w:p>
    <w:p w:rsidR="00FE2CA7" w:rsidRPr="00090513" w:rsidRDefault="00FE2CA7" w:rsidP="00FE2CA7">
      <w:pPr>
        <w:ind w:firstLine="709"/>
        <w:jc w:val="both"/>
        <w:rPr>
          <w:rFonts w:eastAsia="Calibri"/>
          <w:sz w:val="26"/>
          <w:szCs w:val="26"/>
          <w:lang w:eastAsia="en-US"/>
        </w:rPr>
      </w:pPr>
      <w:r w:rsidRPr="00090513">
        <w:rPr>
          <w:sz w:val="26"/>
          <w:szCs w:val="26"/>
        </w:rPr>
        <w:t xml:space="preserve">средства Фонда ЖКХ – </w:t>
      </w:r>
      <w:r w:rsidRPr="00090513">
        <w:rPr>
          <w:b/>
          <w:sz w:val="26"/>
          <w:szCs w:val="26"/>
        </w:rPr>
        <w:t>21 215 658,08</w:t>
      </w:r>
      <w:r w:rsidRPr="00090513">
        <w:rPr>
          <w:sz w:val="26"/>
          <w:szCs w:val="26"/>
        </w:rPr>
        <w:t xml:space="preserve"> </w:t>
      </w:r>
      <w:r w:rsidRPr="00090513">
        <w:rPr>
          <w:rFonts w:eastAsia="Calibri"/>
          <w:sz w:val="26"/>
          <w:szCs w:val="26"/>
          <w:lang w:eastAsia="en-US"/>
        </w:rPr>
        <w:t>руб.</w:t>
      </w:r>
      <w:r w:rsidRPr="00FE2CA7">
        <w:rPr>
          <w:rFonts w:eastAsia="Calibri"/>
          <w:sz w:val="26"/>
          <w:szCs w:val="26"/>
          <w:lang w:eastAsia="en-US"/>
        </w:rPr>
        <w:t xml:space="preserve"> </w:t>
      </w:r>
      <w:r w:rsidRPr="00090513">
        <w:rPr>
          <w:sz w:val="26"/>
          <w:szCs w:val="26"/>
        </w:rPr>
        <w:t>(</w:t>
      </w:r>
      <w:proofErr w:type="spellStart"/>
      <w:r w:rsidRPr="00090513">
        <w:rPr>
          <w:sz w:val="26"/>
          <w:szCs w:val="26"/>
        </w:rPr>
        <w:t>софинансирование</w:t>
      </w:r>
      <w:proofErr w:type="spellEnd"/>
      <w:r w:rsidRPr="00090513">
        <w:rPr>
          <w:sz w:val="26"/>
          <w:szCs w:val="26"/>
        </w:rPr>
        <w:t xml:space="preserve"> в размере </w:t>
      </w:r>
      <w:r w:rsidR="004955D0">
        <w:rPr>
          <w:b/>
          <w:sz w:val="26"/>
          <w:szCs w:val="26"/>
        </w:rPr>
        <w:t>69,75</w:t>
      </w:r>
      <w:r w:rsidRPr="00FE2CA7">
        <w:rPr>
          <w:b/>
          <w:sz w:val="26"/>
          <w:szCs w:val="26"/>
        </w:rPr>
        <w:t>%</w:t>
      </w:r>
      <w:r w:rsidRPr="00FE2CA7">
        <w:rPr>
          <w:sz w:val="26"/>
          <w:szCs w:val="26"/>
        </w:rPr>
        <w:t>)</w:t>
      </w:r>
      <w:r w:rsidRPr="00090513">
        <w:rPr>
          <w:rFonts w:eastAsia="Calibri"/>
          <w:sz w:val="26"/>
          <w:szCs w:val="26"/>
          <w:lang w:eastAsia="en-US"/>
        </w:rPr>
        <w:t>;</w:t>
      </w:r>
    </w:p>
    <w:p w:rsidR="00FE2CA7" w:rsidRPr="00090513" w:rsidRDefault="00FE2CA7" w:rsidP="00FE2CA7">
      <w:pPr>
        <w:ind w:firstLine="709"/>
        <w:jc w:val="both"/>
        <w:rPr>
          <w:bCs/>
          <w:sz w:val="26"/>
          <w:szCs w:val="26"/>
        </w:rPr>
      </w:pPr>
      <w:r w:rsidRPr="00090513">
        <w:rPr>
          <w:sz w:val="26"/>
          <w:szCs w:val="26"/>
        </w:rPr>
        <w:t xml:space="preserve">средства республиканского бюджета Кабардино-Балкарской Республики – </w:t>
      </w:r>
      <w:r w:rsidRPr="00090513">
        <w:rPr>
          <w:b/>
          <w:color w:val="000000"/>
          <w:sz w:val="26"/>
          <w:szCs w:val="26"/>
        </w:rPr>
        <w:t>12 621 801, 88</w:t>
      </w:r>
      <w:r w:rsidRPr="00090513">
        <w:rPr>
          <w:color w:val="000000"/>
          <w:sz w:val="26"/>
          <w:szCs w:val="26"/>
        </w:rPr>
        <w:t xml:space="preserve"> </w:t>
      </w:r>
      <w:r w:rsidRPr="00090513">
        <w:rPr>
          <w:rFonts w:eastAsia="Calibri"/>
          <w:sz w:val="26"/>
          <w:szCs w:val="26"/>
          <w:lang w:eastAsia="en-US"/>
        </w:rPr>
        <w:t xml:space="preserve">руб. </w:t>
      </w:r>
      <w:r w:rsidRPr="00090513">
        <w:rPr>
          <w:sz w:val="26"/>
          <w:szCs w:val="26"/>
        </w:rPr>
        <w:t>(</w:t>
      </w:r>
      <w:proofErr w:type="spellStart"/>
      <w:r w:rsidRPr="00090513">
        <w:rPr>
          <w:sz w:val="26"/>
          <w:szCs w:val="26"/>
        </w:rPr>
        <w:t>софинансирование</w:t>
      </w:r>
      <w:proofErr w:type="spellEnd"/>
      <w:r w:rsidRPr="00090513">
        <w:rPr>
          <w:sz w:val="26"/>
          <w:szCs w:val="26"/>
        </w:rPr>
        <w:t xml:space="preserve"> в размере </w:t>
      </w:r>
      <w:r w:rsidR="004955D0">
        <w:rPr>
          <w:b/>
          <w:sz w:val="26"/>
          <w:szCs w:val="26"/>
        </w:rPr>
        <w:t>30,25</w:t>
      </w:r>
      <w:r w:rsidRPr="00090513">
        <w:rPr>
          <w:b/>
          <w:sz w:val="26"/>
          <w:szCs w:val="26"/>
        </w:rPr>
        <w:t>%</w:t>
      </w:r>
      <w:r w:rsidRPr="00090513">
        <w:rPr>
          <w:sz w:val="26"/>
          <w:szCs w:val="26"/>
        </w:rPr>
        <w:t>);</w:t>
      </w:r>
    </w:p>
    <w:p w:rsidR="00BB248F" w:rsidRPr="00090513" w:rsidRDefault="00BB248F" w:rsidP="00090513">
      <w:pPr>
        <w:ind w:firstLine="709"/>
        <w:jc w:val="both"/>
        <w:rPr>
          <w:sz w:val="26"/>
          <w:szCs w:val="26"/>
        </w:rPr>
      </w:pPr>
    </w:p>
    <w:p w:rsidR="00BB248F" w:rsidRPr="00090513" w:rsidRDefault="00BB248F" w:rsidP="00BB248F">
      <w:pPr>
        <w:ind w:firstLine="709"/>
        <w:jc w:val="both"/>
        <w:rPr>
          <w:sz w:val="26"/>
          <w:szCs w:val="26"/>
        </w:rPr>
      </w:pPr>
      <w:r w:rsidRPr="00090513">
        <w:rPr>
          <w:sz w:val="26"/>
          <w:szCs w:val="26"/>
        </w:rPr>
        <w:t xml:space="preserve">Общий прогнозный объем финансирования Программы </w:t>
      </w:r>
      <w:r>
        <w:rPr>
          <w:sz w:val="26"/>
          <w:szCs w:val="26"/>
        </w:rPr>
        <w:t xml:space="preserve">на 2 </w:t>
      </w:r>
      <w:r w:rsidR="00CD2D89">
        <w:rPr>
          <w:sz w:val="26"/>
          <w:szCs w:val="26"/>
        </w:rPr>
        <w:t>этап в 2023 году</w:t>
      </w:r>
      <w:r w:rsidRPr="00090513">
        <w:rPr>
          <w:sz w:val="26"/>
          <w:szCs w:val="26"/>
        </w:rPr>
        <w:t xml:space="preserve"> составляет </w:t>
      </w:r>
      <w:r w:rsidR="00CD2D89">
        <w:rPr>
          <w:b/>
          <w:sz w:val="26"/>
          <w:szCs w:val="26"/>
        </w:rPr>
        <w:t>2 230 288, 50</w:t>
      </w:r>
      <w:r w:rsidRPr="00090513">
        <w:rPr>
          <w:sz w:val="26"/>
          <w:szCs w:val="26"/>
        </w:rPr>
        <w:t xml:space="preserve"> руб</w:t>
      </w:r>
      <w:r w:rsidRPr="00FE2CA7">
        <w:rPr>
          <w:sz w:val="26"/>
          <w:szCs w:val="26"/>
        </w:rPr>
        <w:t>.</w:t>
      </w:r>
      <w:r w:rsidRPr="00090513">
        <w:rPr>
          <w:sz w:val="26"/>
          <w:szCs w:val="26"/>
        </w:rPr>
        <w:t>, в том числе по источникам финансирования:</w:t>
      </w:r>
    </w:p>
    <w:p w:rsidR="00BB248F" w:rsidRPr="00090513" w:rsidRDefault="00BB248F" w:rsidP="00BB248F">
      <w:pPr>
        <w:ind w:firstLine="709"/>
        <w:jc w:val="both"/>
        <w:rPr>
          <w:rFonts w:eastAsia="Calibri"/>
          <w:sz w:val="26"/>
          <w:szCs w:val="26"/>
          <w:lang w:eastAsia="en-US"/>
        </w:rPr>
      </w:pPr>
      <w:r w:rsidRPr="00090513">
        <w:rPr>
          <w:sz w:val="26"/>
          <w:szCs w:val="26"/>
        </w:rPr>
        <w:lastRenderedPageBreak/>
        <w:t xml:space="preserve">средства Фонда ЖКХ – </w:t>
      </w:r>
      <w:r w:rsidR="00CD2D89">
        <w:rPr>
          <w:b/>
          <w:sz w:val="26"/>
          <w:szCs w:val="26"/>
        </w:rPr>
        <w:t>1 555 626, 23</w:t>
      </w:r>
      <w:r w:rsidRPr="00090513">
        <w:rPr>
          <w:sz w:val="26"/>
          <w:szCs w:val="26"/>
        </w:rPr>
        <w:t xml:space="preserve"> </w:t>
      </w:r>
      <w:r w:rsidRPr="00090513">
        <w:rPr>
          <w:rFonts w:eastAsia="Calibri"/>
          <w:sz w:val="26"/>
          <w:szCs w:val="26"/>
          <w:lang w:eastAsia="en-US"/>
        </w:rPr>
        <w:t>руб.</w:t>
      </w:r>
      <w:r w:rsidRPr="00FE2CA7">
        <w:rPr>
          <w:rFonts w:eastAsia="Calibri"/>
          <w:sz w:val="26"/>
          <w:szCs w:val="26"/>
          <w:lang w:eastAsia="en-US"/>
        </w:rPr>
        <w:t xml:space="preserve"> </w:t>
      </w:r>
      <w:r w:rsidRPr="00090513">
        <w:rPr>
          <w:sz w:val="26"/>
          <w:szCs w:val="26"/>
        </w:rPr>
        <w:t>(</w:t>
      </w:r>
      <w:proofErr w:type="spellStart"/>
      <w:r w:rsidRPr="00090513">
        <w:rPr>
          <w:sz w:val="26"/>
          <w:szCs w:val="26"/>
        </w:rPr>
        <w:t>софинансирование</w:t>
      </w:r>
      <w:proofErr w:type="spellEnd"/>
      <w:r w:rsidRPr="00090513">
        <w:rPr>
          <w:sz w:val="26"/>
          <w:szCs w:val="26"/>
        </w:rPr>
        <w:t xml:space="preserve"> в размере </w:t>
      </w:r>
      <w:r w:rsidR="00CD2D89">
        <w:rPr>
          <w:b/>
          <w:sz w:val="26"/>
          <w:szCs w:val="26"/>
        </w:rPr>
        <w:t>69,7</w:t>
      </w:r>
      <w:r>
        <w:rPr>
          <w:b/>
          <w:sz w:val="26"/>
          <w:szCs w:val="26"/>
        </w:rPr>
        <w:t xml:space="preserve">5 </w:t>
      </w:r>
      <w:r w:rsidRPr="00FE2CA7">
        <w:rPr>
          <w:b/>
          <w:sz w:val="26"/>
          <w:szCs w:val="26"/>
        </w:rPr>
        <w:t>%</w:t>
      </w:r>
      <w:r w:rsidRPr="00FE2CA7">
        <w:rPr>
          <w:sz w:val="26"/>
          <w:szCs w:val="26"/>
        </w:rPr>
        <w:t>)</w:t>
      </w:r>
      <w:r w:rsidRPr="00090513">
        <w:rPr>
          <w:rFonts w:eastAsia="Calibri"/>
          <w:sz w:val="26"/>
          <w:szCs w:val="26"/>
          <w:lang w:eastAsia="en-US"/>
        </w:rPr>
        <w:t>;</w:t>
      </w:r>
    </w:p>
    <w:p w:rsidR="00BB248F" w:rsidRDefault="00BB248F" w:rsidP="00BB248F">
      <w:pPr>
        <w:ind w:firstLine="709"/>
        <w:jc w:val="both"/>
        <w:rPr>
          <w:sz w:val="26"/>
          <w:szCs w:val="26"/>
        </w:rPr>
      </w:pPr>
      <w:r w:rsidRPr="00090513">
        <w:rPr>
          <w:sz w:val="26"/>
          <w:szCs w:val="26"/>
        </w:rPr>
        <w:t xml:space="preserve">средства республиканского бюджета Кабардино-Балкарской Республики – </w:t>
      </w:r>
      <w:r w:rsidR="00CD2D89">
        <w:rPr>
          <w:b/>
          <w:color w:val="000000"/>
          <w:sz w:val="26"/>
          <w:szCs w:val="26"/>
        </w:rPr>
        <w:t>674 662, 27</w:t>
      </w:r>
      <w:r w:rsidRPr="00090513">
        <w:rPr>
          <w:color w:val="000000"/>
          <w:sz w:val="26"/>
          <w:szCs w:val="26"/>
        </w:rPr>
        <w:t xml:space="preserve"> </w:t>
      </w:r>
      <w:r w:rsidRPr="00090513">
        <w:rPr>
          <w:rFonts w:eastAsia="Calibri"/>
          <w:sz w:val="26"/>
          <w:szCs w:val="26"/>
          <w:lang w:eastAsia="en-US"/>
        </w:rPr>
        <w:t xml:space="preserve">руб. </w:t>
      </w:r>
      <w:r w:rsidRPr="00090513">
        <w:rPr>
          <w:sz w:val="26"/>
          <w:szCs w:val="26"/>
        </w:rPr>
        <w:t>(</w:t>
      </w:r>
      <w:proofErr w:type="spellStart"/>
      <w:r w:rsidRPr="00090513">
        <w:rPr>
          <w:sz w:val="26"/>
          <w:szCs w:val="26"/>
        </w:rPr>
        <w:t>софинансирование</w:t>
      </w:r>
      <w:proofErr w:type="spellEnd"/>
      <w:r w:rsidRPr="00090513">
        <w:rPr>
          <w:sz w:val="26"/>
          <w:szCs w:val="26"/>
        </w:rPr>
        <w:t xml:space="preserve"> в размере </w:t>
      </w:r>
      <w:r w:rsidR="00CD2D89">
        <w:rPr>
          <w:b/>
          <w:sz w:val="26"/>
          <w:szCs w:val="26"/>
        </w:rPr>
        <w:t>30,2</w:t>
      </w:r>
      <w:r>
        <w:rPr>
          <w:b/>
          <w:sz w:val="26"/>
          <w:szCs w:val="26"/>
        </w:rPr>
        <w:t xml:space="preserve">5 </w:t>
      </w:r>
      <w:r w:rsidRPr="00090513">
        <w:rPr>
          <w:b/>
          <w:sz w:val="26"/>
          <w:szCs w:val="26"/>
        </w:rPr>
        <w:t>%</w:t>
      </w:r>
      <w:r w:rsidRPr="00090513">
        <w:rPr>
          <w:sz w:val="26"/>
          <w:szCs w:val="26"/>
        </w:rPr>
        <w:t>);</w:t>
      </w:r>
    </w:p>
    <w:p w:rsidR="00CD2D89" w:rsidRDefault="00CD2D89" w:rsidP="00BB248F">
      <w:pPr>
        <w:ind w:firstLine="709"/>
        <w:jc w:val="both"/>
        <w:rPr>
          <w:sz w:val="26"/>
          <w:szCs w:val="26"/>
        </w:rPr>
      </w:pPr>
    </w:p>
    <w:p w:rsidR="00CD2D89" w:rsidRPr="00090513" w:rsidRDefault="00CD2D89" w:rsidP="00CD2D89">
      <w:pPr>
        <w:ind w:firstLine="709"/>
        <w:jc w:val="both"/>
        <w:rPr>
          <w:sz w:val="26"/>
          <w:szCs w:val="26"/>
        </w:rPr>
      </w:pPr>
      <w:r w:rsidRPr="00090513">
        <w:rPr>
          <w:sz w:val="26"/>
          <w:szCs w:val="26"/>
        </w:rPr>
        <w:t xml:space="preserve">Общий прогнозный объем финансирования Программы </w:t>
      </w:r>
      <w:r>
        <w:rPr>
          <w:sz w:val="26"/>
          <w:szCs w:val="26"/>
        </w:rPr>
        <w:t>на 3 этап в 2023-2024 годах</w:t>
      </w:r>
      <w:r w:rsidRPr="00090513">
        <w:rPr>
          <w:sz w:val="26"/>
          <w:szCs w:val="26"/>
        </w:rPr>
        <w:t xml:space="preserve"> составляет </w:t>
      </w:r>
      <w:r w:rsidR="0032154B">
        <w:rPr>
          <w:b/>
          <w:sz w:val="26"/>
          <w:szCs w:val="26"/>
        </w:rPr>
        <w:t xml:space="preserve">17 448 930, 06 </w:t>
      </w:r>
      <w:r w:rsidRPr="006F101B">
        <w:rPr>
          <w:sz w:val="26"/>
          <w:szCs w:val="26"/>
        </w:rPr>
        <w:t>руб</w:t>
      </w:r>
      <w:r>
        <w:rPr>
          <w:sz w:val="26"/>
          <w:szCs w:val="26"/>
        </w:rPr>
        <w:t>.</w:t>
      </w:r>
      <w:r w:rsidRPr="00090513">
        <w:rPr>
          <w:sz w:val="26"/>
          <w:szCs w:val="26"/>
        </w:rPr>
        <w:t xml:space="preserve"> в том числе по источникам финансирования:</w:t>
      </w:r>
    </w:p>
    <w:p w:rsidR="00CD2D89" w:rsidRPr="00090513" w:rsidRDefault="00CD2D89" w:rsidP="00CD2D89">
      <w:pPr>
        <w:ind w:firstLine="709"/>
        <w:jc w:val="both"/>
        <w:rPr>
          <w:rFonts w:eastAsia="Calibri"/>
          <w:sz w:val="26"/>
          <w:szCs w:val="26"/>
          <w:lang w:eastAsia="en-US"/>
        </w:rPr>
      </w:pPr>
      <w:r w:rsidRPr="00090513">
        <w:rPr>
          <w:sz w:val="26"/>
          <w:szCs w:val="26"/>
        </w:rPr>
        <w:t xml:space="preserve">средства Фонда ЖКХ – </w:t>
      </w:r>
      <w:r w:rsidR="0032154B">
        <w:rPr>
          <w:b/>
          <w:sz w:val="26"/>
          <w:szCs w:val="26"/>
        </w:rPr>
        <w:t>12 170 628, 72</w:t>
      </w:r>
      <w:r w:rsidRPr="00090513">
        <w:rPr>
          <w:sz w:val="26"/>
          <w:szCs w:val="26"/>
        </w:rPr>
        <w:t xml:space="preserve"> </w:t>
      </w:r>
      <w:r w:rsidRPr="00090513">
        <w:rPr>
          <w:rFonts w:eastAsia="Calibri"/>
          <w:sz w:val="26"/>
          <w:szCs w:val="26"/>
          <w:lang w:eastAsia="en-US"/>
        </w:rPr>
        <w:t>руб.</w:t>
      </w:r>
      <w:r w:rsidRPr="00FE2CA7">
        <w:rPr>
          <w:rFonts w:eastAsia="Calibri"/>
          <w:sz w:val="26"/>
          <w:szCs w:val="26"/>
          <w:lang w:eastAsia="en-US"/>
        </w:rPr>
        <w:t xml:space="preserve"> </w:t>
      </w:r>
      <w:r w:rsidRPr="00090513">
        <w:rPr>
          <w:sz w:val="26"/>
          <w:szCs w:val="26"/>
        </w:rPr>
        <w:t>(</w:t>
      </w:r>
      <w:proofErr w:type="spellStart"/>
      <w:r w:rsidRPr="00090513">
        <w:rPr>
          <w:sz w:val="26"/>
          <w:szCs w:val="26"/>
        </w:rPr>
        <w:t>софинансирование</w:t>
      </w:r>
      <w:proofErr w:type="spellEnd"/>
      <w:r w:rsidRPr="00090513">
        <w:rPr>
          <w:sz w:val="26"/>
          <w:szCs w:val="26"/>
        </w:rPr>
        <w:t xml:space="preserve"> в размере </w:t>
      </w:r>
      <w:r>
        <w:rPr>
          <w:b/>
          <w:sz w:val="26"/>
          <w:szCs w:val="26"/>
        </w:rPr>
        <w:t xml:space="preserve">69,75 </w:t>
      </w:r>
      <w:r w:rsidRPr="00FE2CA7">
        <w:rPr>
          <w:b/>
          <w:sz w:val="26"/>
          <w:szCs w:val="26"/>
        </w:rPr>
        <w:t>%</w:t>
      </w:r>
      <w:r w:rsidRPr="00FE2CA7">
        <w:rPr>
          <w:sz w:val="26"/>
          <w:szCs w:val="26"/>
        </w:rPr>
        <w:t>)</w:t>
      </w:r>
      <w:r w:rsidRPr="00090513">
        <w:rPr>
          <w:rFonts w:eastAsia="Calibri"/>
          <w:sz w:val="26"/>
          <w:szCs w:val="26"/>
          <w:lang w:eastAsia="en-US"/>
        </w:rPr>
        <w:t>;</w:t>
      </w:r>
    </w:p>
    <w:p w:rsidR="00CD2D89" w:rsidRPr="00090513" w:rsidRDefault="00CD2D89" w:rsidP="00CD2D89">
      <w:pPr>
        <w:ind w:firstLine="709"/>
        <w:jc w:val="both"/>
        <w:rPr>
          <w:bCs/>
          <w:sz w:val="26"/>
          <w:szCs w:val="26"/>
        </w:rPr>
      </w:pPr>
      <w:r w:rsidRPr="00090513">
        <w:rPr>
          <w:sz w:val="26"/>
          <w:szCs w:val="26"/>
        </w:rPr>
        <w:t xml:space="preserve">средства республиканского бюджета Кабардино-Балкарской Республики – </w:t>
      </w:r>
      <w:r w:rsidR="00080543">
        <w:rPr>
          <w:b/>
          <w:color w:val="000000"/>
          <w:sz w:val="26"/>
          <w:szCs w:val="26"/>
        </w:rPr>
        <w:t>5</w:t>
      </w:r>
      <w:r w:rsidR="0032154B">
        <w:rPr>
          <w:b/>
          <w:color w:val="000000"/>
          <w:sz w:val="26"/>
          <w:szCs w:val="26"/>
        </w:rPr>
        <w:t> 278 301, 34</w:t>
      </w:r>
      <w:r w:rsidR="00D14982">
        <w:rPr>
          <w:b/>
          <w:color w:val="000000"/>
          <w:sz w:val="26"/>
          <w:szCs w:val="26"/>
        </w:rPr>
        <w:t xml:space="preserve"> </w:t>
      </w:r>
      <w:r w:rsidRPr="00090513">
        <w:rPr>
          <w:rFonts w:eastAsia="Calibri"/>
          <w:sz w:val="26"/>
          <w:szCs w:val="26"/>
          <w:lang w:eastAsia="en-US"/>
        </w:rPr>
        <w:t xml:space="preserve">руб. </w:t>
      </w:r>
      <w:r w:rsidRPr="00090513">
        <w:rPr>
          <w:sz w:val="26"/>
          <w:szCs w:val="26"/>
        </w:rPr>
        <w:t>(</w:t>
      </w:r>
      <w:proofErr w:type="spellStart"/>
      <w:r w:rsidRPr="00090513">
        <w:rPr>
          <w:sz w:val="26"/>
          <w:szCs w:val="26"/>
        </w:rPr>
        <w:t>софинансирование</w:t>
      </w:r>
      <w:proofErr w:type="spellEnd"/>
      <w:r w:rsidRPr="00090513">
        <w:rPr>
          <w:sz w:val="26"/>
          <w:szCs w:val="26"/>
        </w:rPr>
        <w:t xml:space="preserve"> в размере </w:t>
      </w:r>
      <w:r>
        <w:rPr>
          <w:b/>
          <w:sz w:val="26"/>
          <w:szCs w:val="26"/>
        </w:rPr>
        <w:t xml:space="preserve">30,25 </w:t>
      </w:r>
      <w:r w:rsidRPr="00090513">
        <w:rPr>
          <w:b/>
          <w:sz w:val="26"/>
          <w:szCs w:val="26"/>
        </w:rPr>
        <w:t>%</w:t>
      </w:r>
      <w:r w:rsidRPr="00090513">
        <w:rPr>
          <w:sz w:val="26"/>
          <w:szCs w:val="26"/>
        </w:rPr>
        <w:t>);</w:t>
      </w:r>
    </w:p>
    <w:p w:rsidR="00090513" w:rsidRPr="00090513" w:rsidRDefault="00090513" w:rsidP="00CD2D89">
      <w:pPr>
        <w:jc w:val="both"/>
        <w:rPr>
          <w:b/>
          <w:sz w:val="26"/>
          <w:szCs w:val="26"/>
        </w:rPr>
      </w:pPr>
    </w:p>
    <w:p w:rsidR="00090513" w:rsidRPr="00106977" w:rsidRDefault="00106977" w:rsidP="00106977">
      <w:pPr>
        <w:jc w:val="both"/>
        <w:rPr>
          <w:sz w:val="26"/>
          <w:szCs w:val="26"/>
        </w:rPr>
      </w:pPr>
      <w:r w:rsidRPr="00106977">
        <w:rPr>
          <w:sz w:val="26"/>
          <w:szCs w:val="26"/>
        </w:rPr>
        <w:t xml:space="preserve">1.6 </w:t>
      </w:r>
      <w:r>
        <w:rPr>
          <w:sz w:val="26"/>
          <w:szCs w:val="26"/>
        </w:rPr>
        <w:t>Абзац первый части</w:t>
      </w:r>
      <w:r w:rsidRPr="00106977">
        <w:rPr>
          <w:sz w:val="26"/>
          <w:szCs w:val="26"/>
        </w:rPr>
        <w:t xml:space="preserve"> 10 «</w:t>
      </w:r>
      <w:r w:rsidR="00090513" w:rsidRPr="00106977">
        <w:rPr>
          <w:sz w:val="26"/>
          <w:szCs w:val="26"/>
        </w:rPr>
        <w:t>Планируемые показатели выполнения Программы</w:t>
      </w:r>
      <w:r w:rsidRPr="00106977">
        <w:rPr>
          <w:sz w:val="26"/>
          <w:szCs w:val="26"/>
        </w:rPr>
        <w:t>» изложить в новой редакции:</w:t>
      </w:r>
    </w:p>
    <w:p w:rsidR="00090513" w:rsidRPr="00106977" w:rsidRDefault="00090513" w:rsidP="00106977">
      <w:pPr>
        <w:ind w:firstLine="709"/>
        <w:jc w:val="both"/>
        <w:rPr>
          <w:sz w:val="26"/>
          <w:szCs w:val="26"/>
        </w:rPr>
      </w:pPr>
    </w:p>
    <w:p w:rsidR="00090513" w:rsidRPr="00090513" w:rsidRDefault="00090513" w:rsidP="00090513">
      <w:pPr>
        <w:ind w:firstLine="709"/>
        <w:rPr>
          <w:sz w:val="26"/>
          <w:szCs w:val="26"/>
        </w:rPr>
      </w:pPr>
      <w:r w:rsidRPr="00090513">
        <w:rPr>
          <w:sz w:val="26"/>
          <w:szCs w:val="26"/>
        </w:rPr>
        <w:t xml:space="preserve">В результате реализации программы планируется переселение </w:t>
      </w:r>
      <w:r w:rsidR="00106977">
        <w:rPr>
          <w:sz w:val="26"/>
          <w:szCs w:val="26"/>
        </w:rPr>
        <w:t>76 граждан из 4</w:t>
      </w:r>
      <w:r w:rsidRPr="00090513">
        <w:rPr>
          <w:sz w:val="26"/>
          <w:szCs w:val="26"/>
        </w:rPr>
        <w:t xml:space="preserve"> многоквартирных домов, признанных после 1 января 2017 г. в установленном порядке аварийными, общей площадью расселяемых жилых помещений </w:t>
      </w:r>
      <w:r w:rsidR="00106977">
        <w:rPr>
          <w:sz w:val="26"/>
          <w:szCs w:val="26"/>
        </w:rPr>
        <w:t>1080</w:t>
      </w:r>
      <w:r w:rsidRPr="00090513">
        <w:rPr>
          <w:sz w:val="26"/>
          <w:szCs w:val="26"/>
        </w:rPr>
        <w:t xml:space="preserve">  кв. м. при финансовой поддержке Фонда ЖКХ.</w:t>
      </w:r>
    </w:p>
    <w:p w:rsidR="00090513" w:rsidRPr="00090513" w:rsidRDefault="00090513" w:rsidP="00090513">
      <w:pPr>
        <w:ind w:firstLine="709"/>
        <w:rPr>
          <w:sz w:val="26"/>
          <w:szCs w:val="26"/>
        </w:rPr>
      </w:pPr>
    </w:p>
    <w:p w:rsidR="009B3007" w:rsidRPr="00106977" w:rsidRDefault="00106977">
      <w:pPr>
        <w:rPr>
          <w:sz w:val="26"/>
          <w:szCs w:val="26"/>
        </w:rPr>
      </w:pPr>
      <w:r w:rsidRPr="00106977">
        <w:rPr>
          <w:sz w:val="26"/>
          <w:szCs w:val="26"/>
        </w:rPr>
        <w:t>1.7. Приложение № 1 изложить в новой редакции (прилагается)</w:t>
      </w:r>
    </w:p>
    <w:p w:rsidR="00106977" w:rsidRPr="00106977" w:rsidRDefault="00106977" w:rsidP="00106977">
      <w:pPr>
        <w:rPr>
          <w:sz w:val="26"/>
          <w:szCs w:val="26"/>
        </w:rPr>
      </w:pPr>
      <w:r>
        <w:rPr>
          <w:sz w:val="26"/>
          <w:szCs w:val="26"/>
        </w:rPr>
        <w:t>1.8</w:t>
      </w:r>
      <w:r w:rsidRPr="00106977">
        <w:rPr>
          <w:sz w:val="26"/>
          <w:szCs w:val="26"/>
        </w:rPr>
        <w:t>. Приложение № 3 изложить в новой редакции (прилагается)</w:t>
      </w:r>
    </w:p>
    <w:p w:rsidR="00106977" w:rsidRPr="00106977" w:rsidRDefault="00106977" w:rsidP="00106977">
      <w:pPr>
        <w:rPr>
          <w:sz w:val="26"/>
          <w:szCs w:val="26"/>
        </w:rPr>
      </w:pPr>
      <w:r>
        <w:rPr>
          <w:sz w:val="26"/>
          <w:szCs w:val="26"/>
        </w:rPr>
        <w:t>1.9</w:t>
      </w:r>
      <w:r w:rsidRPr="00106977">
        <w:rPr>
          <w:sz w:val="26"/>
          <w:szCs w:val="26"/>
        </w:rPr>
        <w:t>. Приложение № 4 изложить в новой редакции (прилагается)</w:t>
      </w:r>
    </w:p>
    <w:p w:rsidR="00106977" w:rsidRPr="00106977" w:rsidRDefault="00106977" w:rsidP="00106977">
      <w:pPr>
        <w:rPr>
          <w:sz w:val="26"/>
          <w:szCs w:val="26"/>
        </w:rPr>
      </w:pPr>
      <w:r>
        <w:rPr>
          <w:sz w:val="26"/>
          <w:szCs w:val="26"/>
        </w:rPr>
        <w:t>1.10</w:t>
      </w:r>
      <w:r w:rsidRPr="00106977">
        <w:rPr>
          <w:sz w:val="26"/>
          <w:szCs w:val="26"/>
        </w:rPr>
        <w:t>. Приложение № 5 изложить в новой редакции (прилагается)</w:t>
      </w:r>
    </w:p>
    <w:p w:rsidR="00106977" w:rsidRDefault="00106977" w:rsidP="0087561F">
      <w:pPr>
        <w:keepNext/>
        <w:keepLines/>
        <w:widowControl w:val="0"/>
        <w:jc w:val="both"/>
        <w:outlineLvl w:val="0"/>
      </w:pPr>
    </w:p>
    <w:p w:rsidR="0087561F" w:rsidRPr="00090513" w:rsidRDefault="0087561F" w:rsidP="0087561F">
      <w:pPr>
        <w:keepNext/>
        <w:keepLines/>
        <w:widowControl w:val="0"/>
        <w:jc w:val="both"/>
        <w:outlineLvl w:val="0"/>
        <w:rPr>
          <w:rFonts w:eastAsia="Calibri"/>
          <w:sz w:val="26"/>
          <w:szCs w:val="26"/>
        </w:rPr>
      </w:pPr>
      <w:r w:rsidRPr="00090513">
        <w:rPr>
          <w:rFonts w:eastAsia="Calibri"/>
          <w:sz w:val="26"/>
          <w:szCs w:val="26"/>
        </w:rPr>
        <w:t xml:space="preserve">2. Настоящее </w:t>
      </w:r>
      <w:r w:rsidRPr="00FE2CA7">
        <w:rPr>
          <w:rFonts w:eastAsia="Calibri"/>
          <w:sz w:val="26"/>
          <w:szCs w:val="26"/>
        </w:rPr>
        <w:t>постановление</w:t>
      </w:r>
      <w:r w:rsidRPr="00090513">
        <w:rPr>
          <w:rFonts w:eastAsia="Calibri"/>
          <w:sz w:val="26"/>
          <w:szCs w:val="26"/>
        </w:rPr>
        <w:t xml:space="preserve"> обнародовать в порядке, установленном</w:t>
      </w:r>
      <w:r w:rsidRPr="00090513">
        <w:rPr>
          <w:rFonts w:eastAsia="Calibri"/>
          <w:color w:val="000000"/>
          <w:sz w:val="26"/>
          <w:szCs w:val="26"/>
        </w:rPr>
        <w:t xml:space="preserve"> Уставом сельского поселения Учебное </w:t>
      </w:r>
      <w:proofErr w:type="spellStart"/>
      <w:r w:rsidRPr="00090513">
        <w:rPr>
          <w:rFonts w:eastAsia="Calibri"/>
          <w:color w:val="000000"/>
          <w:sz w:val="26"/>
          <w:szCs w:val="26"/>
        </w:rPr>
        <w:t>Прохладненского</w:t>
      </w:r>
      <w:proofErr w:type="spellEnd"/>
      <w:r w:rsidRPr="00090513">
        <w:rPr>
          <w:rFonts w:eastAsia="Calibri"/>
          <w:color w:val="000000"/>
          <w:sz w:val="26"/>
          <w:szCs w:val="26"/>
        </w:rPr>
        <w:t xml:space="preserve"> муниципального района КБР, с одновременным размещением на странице портала местной администрации </w:t>
      </w:r>
      <w:proofErr w:type="spellStart"/>
      <w:r w:rsidRPr="00090513">
        <w:rPr>
          <w:rFonts w:eastAsia="Calibri"/>
          <w:color w:val="000000"/>
          <w:sz w:val="26"/>
          <w:szCs w:val="26"/>
        </w:rPr>
        <w:t>Прохладненского</w:t>
      </w:r>
      <w:proofErr w:type="spellEnd"/>
      <w:r w:rsidRPr="00090513">
        <w:rPr>
          <w:rFonts w:eastAsia="Calibri"/>
          <w:color w:val="000000"/>
          <w:sz w:val="26"/>
          <w:szCs w:val="26"/>
        </w:rPr>
        <w:t xml:space="preserve"> муниципального района КБР </w:t>
      </w:r>
      <w:hyperlink r:id="rId8" w:history="1">
        <w:r w:rsidRPr="00FE2CA7">
          <w:rPr>
            <w:rFonts w:eastAsia="Calibri"/>
            <w:color w:val="0000FF"/>
            <w:sz w:val="26"/>
            <w:szCs w:val="26"/>
            <w:u w:val="single"/>
            <w:lang w:val="en-US"/>
          </w:rPr>
          <w:t>https</w:t>
        </w:r>
        <w:r w:rsidRPr="00FE2CA7">
          <w:rPr>
            <w:rFonts w:eastAsia="Calibri"/>
            <w:color w:val="0000FF"/>
            <w:sz w:val="26"/>
            <w:szCs w:val="26"/>
            <w:u w:val="single"/>
          </w:rPr>
          <w:t>://</w:t>
        </w:r>
        <w:proofErr w:type="spellStart"/>
        <w:r w:rsidRPr="00FE2CA7">
          <w:rPr>
            <w:rFonts w:eastAsia="Calibri"/>
            <w:color w:val="0000FF"/>
            <w:sz w:val="26"/>
            <w:szCs w:val="26"/>
            <w:u w:val="single"/>
            <w:lang w:val="en-US"/>
          </w:rPr>
          <w:t>prohladnenskiy</w:t>
        </w:r>
        <w:proofErr w:type="spellEnd"/>
        <w:r w:rsidRPr="00FE2CA7">
          <w:rPr>
            <w:rFonts w:eastAsia="Calibri"/>
            <w:color w:val="0000FF"/>
            <w:sz w:val="26"/>
            <w:szCs w:val="26"/>
            <w:u w:val="single"/>
          </w:rPr>
          <w:t>.</w:t>
        </w:r>
        <w:proofErr w:type="spellStart"/>
        <w:r w:rsidRPr="00FE2CA7">
          <w:rPr>
            <w:rFonts w:eastAsia="Calibri"/>
            <w:color w:val="0000FF"/>
            <w:sz w:val="26"/>
            <w:szCs w:val="26"/>
            <w:u w:val="single"/>
            <w:lang w:val="en-US"/>
          </w:rPr>
          <w:t>kbr</w:t>
        </w:r>
        <w:proofErr w:type="spellEnd"/>
        <w:r w:rsidRPr="00FE2CA7">
          <w:rPr>
            <w:rFonts w:eastAsia="Calibri"/>
            <w:color w:val="0000FF"/>
            <w:sz w:val="26"/>
            <w:szCs w:val="26"/>
            <w:u w:val="single"/>
          </w:rPr>
          <w:t>.</w:t>
        </w:r>
        <w:proofErr w:type="spellStart"/>
        <w:r w:rsidRPr="00FE2CA7">
          <w:rPr>
            <w:rFonts w:eastAsia="Calibri"/>
            <w:color w:val="0000FF"/>
            <w:sz w:val="26"/>
            <w:szCs w:val="26"/>
            <w:u w:val="single"/>
            <w:lang w:val="en-US"/>
          </w:rPr>
          <w:t>ru</w:t>
        </w:r>
        <w:proofErr w:type="spellEnd"/>
        <w:r w:rsidRPr="00FE2CA7">
          <w:rPr>
            <w:rFonts w:eastAsia="Calibri"/>
            <w:color w:val="0000FF"/>
            <w:sz w:val="26"/>
            <w:szCs w:val="26"/>
            <w:u w:val="single"/>
          </w:rPr>
          <w:t>/</w:t>
        </w:r>
      </w:hyperlink>
      <w:r w:rsidRPr="00090513">
        <w:rPr>
          <w:rFonts w:eastAsia="Calibri"/>
          <w:sz w:val="26"/>
          <w:szCs w:val="26"/>
        </w:rPr>
        <w:t>.</w:t>
      </w:r>
    </w:p>
    <w:p w:rsidR="0087561F" w:rsidRPr="00090513" w:rsidRDefault="0087561F" w:rsidP="0087561F">
      <w:pPr>
        <w:autoSpaceDE w:val="0"/>
        <w:autoSpaceDN w:val="0"/>
        <w:adjustRightInd w:val="0"/>
        <w:contextualSpacing/>
        <w:jc w:val="both"/>
        <w:rPr>
          <w:sz w:val="26"/>
          <w:szCs w:val="26"/>
        </w:rPr>
      </w:pPr>
      <w:r w:rsidRPr="00090513">
        <w:rPr>
          <w:sz w:val="26"/>
          <w:szCs w:val="26"/>
        </w:rPr>
        <w:t>3.</w:t>
      </w:r>
      <w:proofErr w:type="gramStart"/>
      <w:r w:rsidRPr="00090513">
        <w:rPr>
          <w:sz w:val="26"/>
          <w:szCs w:val="26"/>
        </w:rPr>
        <w:t>Контроль за</w:t>
      </w:r>
      <w:proofErr w:type="gramEnd"/>
      <w:r w:rsidRPr="00090513">
        <w:rPr>
          <w:sz w:val="26"/>
          <w:szCs w:val="26"/>
        </w:rPr>
        <w:t xml:space="preserve"> выполнением настоящего решения оставляю за собой.</w:t>
      </w:r>
    </w:p>
    <w:p w:rsidR="0087561F" w:rsidRPr="00090513" w:rsidRDefault="0087561F" w:rsidP="0087561F">
      <w:pPr>
        <w:autoSpaceDE w:val="0"/>
        <w:autoSpaceDN w:val="0"/>
        <w:adjustRightInd w:val="0"/>
        <w:contextualSpacing/>
        <w:jc w:val="both"/>
        <w:rPr>
          <w:sz w:val="26"/>
          <w:szCs w:val="26"/>
        </w:rPr>
      </w:pPr>
    </w:p>
    <w:p w:rsidR="0087561F" w:rsidRDefault="00106977" w:rsidP="0087561F">
      <w:pPr>
        <w:rPr>
          <w:sz w:val="26"/>
          <w:szCs w:val="26"/>
        </w:rPr>
      </w:pPr>
      <w:r>
        <w:rPr>
          <w:sz w:val="26"/>
          <w:szCs w:val="26"/>
        </w:rPr>
        <w:t>Глава</w:t>
      </w:r>
      <w:r w:rsidR="0087561F">
        <w:rPr>
          <w:sz w:val="26"/>
          <w:szCs w:val="26"/>
        </w:rPr>
        <w:t xml:space="preserve"> местной администрации</w:t>
      </w:r>
      <w:r w:rsidR="0087561F" w:rsidRPr="00FE2CA7">
        <w:rPr>
          <w:sz w:val="26"/>
          <w:szCs w:val="26"/>
        </w:rPr>
        <w:t xml:space="preserve"> </w:t>
      </w:r>
    </w:p>
    <w:p w:rsidR="0087561F" w:rsidRDefault="0087561F" w:rsidP="0087561F">
      <w:pPr>
        <w:rPr>
          <w:sz w:val="26"/>
          <w:szCs w:val="26"/>
        </w:rPr>
      </w:pPr>
      <w:r w:rsidRPr="00FE2CA7">
        <w:rPr>
          <w:sz w:val="26"/>
          <w:szCs w:val="26"/>
        </w:rPr>
        <w:t>сельского</w:t>
      </w:r>
      <w:r w:rsidRPr="00090513">
        <w:rPr>
          <w:sz w:val="26"/>
          <w:szCs w:val="26"/>
        </w:rPr>
        <w:t xml:space="preserve"> поселения </w:t>
      </w:r>
      <w:proofErr w:type="gramStart"/>
      <w:r w:rsidRPr="00090513">
        <w:rPr>
          <w:sz w:val="26"/>
          <w:szCs w:val="26"/>
        </w:rPr>
        <w:t>Учебное</w:t>
      </w:r>
      <w:proofErr w:type="gramEnd"/>
    </w:p>
    <w:p w:rsidR="0087561F" w:rsidRPr="00090513" w:rsidRDefault="0087561F" w:rsidP="0087561F">
      <w:pPr>
        <w:rPr>
          <w:sz w:val="26"/>
          <w:szCs w:val="26"/>
        </w:rPr>
      </w:pPr>
      <w:proofErr w:type="spellStart"/>
      <w:r w:rsidRPr="00090513">
        <w:rPr>
          <w:sz w:val="26"/>
          <w:szCs w:val="26"/>
        </w:rPr>
        <w:t>Прохладненского</w:t>
      </w:r>
      <w:proofErr w:type="spellEnd"/>
      <w:r w:rsidRPr="00090513">
        <w:rPr>
          <w:sz w:val="26"/>
          <w:szCs w:val="26"/>
        </w:rPr>
        <w:t xml:space="preserve"> муниципального района КБР                         </w:t>
      </w:r>
      <w:r>
        <w:rPr>
          <w:sz w:val="26"/>
          <w:szCs w:val="26"/>
        </w:rPr>
        <w:t xml:space="preserve">      </w:t>
      </w:r>
      <w:r w:rsidR="00106977">
        <w:rPr>
          <w:sz w:val="26"/>
          <w:szCs w:val="26"/>
        </w:rPr>
        <w:t xml:space="preserve">     </w:t>
      </w:r>
      <w:r>
        <w:rPr>
          <w:sz w:val="26"/>
          <w:szCs w:val="26"/>
        </w:rPr>
        <w:t xml:space="preserve">        </w:t>
      </w:r>
      <w:proofErr w:type="spellStart"/>
      <w:r w:rsidR="00106977">
        <w:rPr>
          <w:sz w:val="26"/>
          <w:szCs w:val="26"/>
        </w:rPr>
        <w:t>А.П.Бегма</w:t>
      </w:r>
      <w:proofErr w:type="spellEnd"/>
    </w:p>
    <w:p w:rsidR="009B3007" w:rsidRDefault="009B3007"/>
    <w:p w:rsidR="009B3007" w:rsidRDefault="009B3007"/>
    <w:p w:rsidR="009B3007" w:rsidRDefault="009B3007"/>
    <w:p w:rsidR="009B3007" w:rsidRDefault="009B3007"/>
    <w:p w:rsidR="009B3007" w:rsidRDefault="009B3007"/>
    <w:p w:rsidR="009B3007" w:rsidRDefault="009B3007"/>
    <w:p w:rsidR="009B3007" w:rsidRDefault="009B3007"/>
    <w:p w:rsidR="009B3007" w:rsidRDefault="009B3007"/>
    <w:p w:rsidR="009B3007" w:rsidRDefault="009B3007"/>
    <w:p w:rsidR="009B3007" w:rsidRDefault="009B3007"/>
    <w:p w:rsidR="009B3007" w:rsidRDefault="009B3007"/>
    <w:p w:rsidR="009B3007" w:rsidRDefault="009B3007"/>
    <w:p w:rsidR="009B3007" w:rsidRDefault="009B3007"/>
    <w:sectPr w:rsidR="009B3007">
      <w:headerReference w:type="default" r:id="rId9"/>
      <w:footerReference w:type="defaul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6D7" w:rsidRDefault="004C46D7" w:rsidP="00FE2CA7">
      <w:r>
        <w:separator/>
      </w:r>
    </w:p>
  </w:endnote>
  <w:endnote w:type="continuationSeparator" w:id="0">
    <w:p w:rsidR="004C46D7" w:rsidRDefault="004C46D7" w:rsidP="00FE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513" w:rsidRDefault="00090513">
    <w:pPr>
      <w:pStyle w:val="a7"/>
      <w:jc w:val="right"/>
    </w:pPr>
    <w:r>
      <w:fldChar w:fldCharType="begin"/>
    </w:r>
    <w:r>
      <w:instrText>PAGE   \* MERGEFORMAT</w:instrText>
    </w:r>
    <w:r>
      <w:fldChar w:fldCharType="separate"/>
    </w:r>
    <w:r w:rsidR="000C4DF4">
      <w:rPr>
        <w:noProof/>
      </w:rPr>
      <w:t>4</w:t>
    </w:r>
    <w:r>
      <w:fldChar w:fldCharType="end"/>
    </w:r>
  </w:p>
  <w:p w:rsidR="00090513" w:rsidRDefault="0009051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513" w:rsidRDefault="00090513">
    <w:pPr>
      <w:pStyle w:val="a7"/>
      <w:jc w:val="right"/>
    </w:pPr>
    <w:r>
      <w:fldChar w:fldCharType="begin"/>
    </w:r>
    <w:r>
      <w:instrText>PAGE   \* MERGEFORMAT</w:instrText>
    </w:r>
    <w:r>
      <w:fldChar w:fldCharType="separate"/>
    </w:r>
    <w:r w:rsidR="0087561F">
      <w:rPr>
        <w:noProof/>
      </w:rPr>
      <w:t>1</w:t>
    </w:r>
    <w:r>
      <w:fldChar w:fldCharType="end"/>
    </w:r>
  </w:p>
  <w:p w:rsidR="00090513" w:rsidRDefault="0009051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6D7" w:rsidRDefault="004C46D7" w:rsidP="00FE2CA7">
      <w:r>
        <w:separator/>
      </w:r>
    </w:p>
  </w:footnote>
  <w:footnote w:type="continuationSeparator" w:id="0">
    <w:p w:rsidR="004C46D7" w:rsidRDefault="004C46D7" w:rsidP="00FE2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513" w:rsidRPr="000834FD" w:rsidRDefault="00090513" w:rsidP="001014B1">
    <w:pPr>
      <w:pStyle w:val="11"/>
      <w:jc w:val="center"/>
      <w:rPr>
        <w:rFonts w:ascii="Times New Roman" w:hAnsi="Times New Roman"/>
        <w:sz w:val="28"/>
      </w:rPr>
    </w:pPr>
  </w:p>
  <w:p w:rsidR="00090513" w:rsidRDefault="00090513">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96D"/>
    <w:rsid w:val="00080543"/>
    <w:rsid w:val="00090513"/>
    <w:rsid w:val="000967EE"/>
    <w:rsid w:val="000C4DF4"/>
    <w:rsid w:val="00106977"/>
    <w:rsid w:val="001D767B"/>
    <w:rsid w:val="0021607E"/>
    <w:rsid w:val="002871B1"/>
    <w:rsid w:val="002F0D75"/>
    <w:rsid w:val="0032154B"/>
    <w:rsid w:val="003D2AA2"/>
    <w:rsid w:val="004634A9"/>
    <w:rsid w:val="004955D0"/>
    <w:rsid w:val="004C46D7"/>
    <w:rsid w:val="00585A7C"/>
    <w:rsid w:val="005E3AC6"/>
    <w:rsid w:val="006858B7"/>
    <w:rsid w:val="006B3AFB"/>
    <w:rsid w:val="006F101B"/>
    <w:rsid w:val="00787C29"/>
    <w:rsid w:val="007E567D"/>
    <w:rsid w:val="00803CE3"/>
    <w:rsid w:val="0087561F"/>
    <w:rsid w:val="0089394F"/>
    <w:rsid w:val="008A5862"/>
    <w:rsid w:val="009B3007"/>
    <w:rsid w:val="00AC6FC5"/>
    <w:rsid w:val="00BB248F"/>
    <w:rsid w:val="00CD2D89"/>
    <w:rsid w:val="00D14982"/>
    <w:rsid w:val="00D62172"/>
    <w:rsid w:val="00DE3BCE"/>
    <w:rsid w:val="00E66B19"/>
    <w:rsid w:val="00ED1DEA"/>
    <w:rsid w:val="00F5496D"/>
    <w:rsid w:val="00FE2C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A7C"/>
    <w:rPr>
      <w:lang w:eastAsia="ru-RU"/>
    </w:rPr>
  </w:style>
  <w:style w:type="paragraph" w:styleId="1">
    <w:name w:val="heading 1"/>
    <w:basedOn w:val="a"/>
    <w:next w:val="a"/>
    <w:link w:val="10"/>
    <w:qFormat/>
    <w:rsid w:val="00585A7C"/>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A7C"/>
    <w:rPr>
      <w:sz w:val="28"/>
      <w:lang w:eastAsia="ru-RU"/>
    </w:rPr>
  </w:style>
  <w:style w:type="paragraph" w:styleId="a3">
    <w:name w:val="Title"/>
    <w:basedOn w:val="a"/>
    <w:link w:val="a4"/>
    <w:qFormat/>
    <w:rsid w:val="00585A7C"/>
    <w:pPr>
      <w:jc w:val="center"/>
    </w:pPr>
    <w:rPr>
      <w:sz w:val="40"/>
    </w:rPr>
  </w:style>
  <w:style w:type="character" w:customStyle="1" w:styleId="a4">
    <w:name w:val="Название Знак"/>
    <w:basedOn w:val="a0"/>
    <w:link w:val="a3"/>
    <w:rsid w:val="00585A7C"/>
    <w:rPr>
      <w:sz w:val="40"/>
      <w:lang w:eastAsia="ru-RU"/>
    </w:rPr>
  </w:style>
  <w:style w:type="character" w:styleId="a5">
    <w:name w:val="Strong"/>
    <w:uiPriority w:val="22"/>
    <w:qFormat/>
    <w:rsid w:val="00585A7C"/>
    <w:rPr>
      <w:b/>
      <w:bCs/>
    </w:rPr>
  </w:style>
  <w:style w:type="paragraph" w:customStyle="1" w:styleId="11">
    <w:name w:val="Верхний колонтитул1"/>
    <w:basedOn w:val="a"/>
    <w:link w:val="a6"/>
    <w:uiPriority w:val="99"/>
    <w:unhideWhenUsed/>
    <w:rsid w:val="00090513"/>
    <w:pPr>
      <w:tabs>
        <w:tab w:val="center" w:pos="4677"/>
        <w:tab w:val="right" w:pos="9355"/>
      </w:tabs>
    </w:pPr>
    <w:rPr>
      <w:rFonts w:ascii="Calibri" w:hAnsi="Calibri"/>
      <w:sz w:val="22"/>
      <w:szCs w:val="22"/>
      <w:lang w:val="x-none" w:eastAsia="x-none"/>
    </w:rPr>
  </w:style>
  <w:style w:type="character" w:customStyle="1" w:styleId="a6">
    <w:name w:val="Верхний колонтитул Знак"/>
    <w:link w:val="11"/>
    <w:uiPriority w:val="99"/>
    <w:rsid w:val="00090513"/>
    <w:rPr>
      <w:rFonts w:ascii="Calibri" w:hAnsi="Calibri"/>
      <w:sz w:val="22"/>
      <w:szCs w:val="22"/>
      <w:lang w:val="x-none" w:eastAsia="x-none"/>
    </w:rPr>
  </w:style>
  <w:style w:type="paragraph" w:styleId="a7">
    <w:name w:val="footer"/>
    <w:basedOn w:val="a"/>
    <w:link w:val="12"/>
    <w:uiPriority w:val="99"/>
    <w:unhideWhenUsed/>
    <w:rsid w:val="00090513"/>
    <w:pPr>
      <w:tabs>
        <w:tab w:val="center" w:pos="4677"/>
        <w:tab w:val="right" w:pos="9355"/>
      </w:tabs>
    </w:pPr>
    <w:rPr>
      <w:sz w:val="24"/>
      <w:szCs w:val="24"/>
      <w:lang w:val="x-none" w:eastAsia="x-none"/>
    </w:rPr>
  </w:style>
  <w:style w:type="character" w:customStyle="1" w:styleId="a8">
    <w:name w:val="Нижний колонтитул Знак"/>
    <w:basedOn w:val="a0"/>
    <w:uiPriority w:val="99"/>
    <w:semiHidden/>
    <w:rsid w:val="00090513"/>
    <w:rPr>
      <w:lang w:eastAsia="ru-RU"/>
    </w:rPr>
  </w:style>
  <w:style w:type="character" w:customStyle="1" w:styleId="12">
    <w:name w:val="Нижний колонтитул Знак1"/>
    <w:link w:val="a7"/>
    <w:uiPriority w:val="99"/>
    <w:rsid w:val="00090513"/>
    <w:rPr>
      <w:sz w:val="24"/>
      <w:szCs w:val="24"/>
      <w:lang w:val="x-none" w:eastAsia="x-none"/>
    </w:rPr>
  </w:style>
  <w:style w:type="paragraph" w:styleId="a9">
    <w:name w:val="header"/>
    <w:basedOn w:val="a"/>
    <w:link w:val="13"/>
    <w:uiPriority w:val="99"/>
    <w:unhideWhenUsed/>
    <w:rsid w:val="00FE2CA7"/>
    <w:pPr>
      <w:tabs>
        <w:tab w:val="center" w:pos="4677"/>
        <w:tab w:val="right" w:pos="9355"/>
      </w:tabs>
    </w:pPr>
  </w:style>
  <w:style w:type="character" w:customStyle="1" w:styleId="13">
    <w:name w:val="Верхний колонтитул Знак1"/>
    <w:basedOn w:val="a0"/>
    <w:link w:val="a9"/>
    <w:uiPriority w:val="99"/>
    <w:rsid w:val="00FE2CA7"/>
    <w:rPr>
      <w:lang w:eastAsia="ru-RU"/>
    </w:rPr>
  </w:style>
  <w:style w:type="paragraph" w:styleId="aa">
    <w:name w:val="Balloon Text"/>
    <w:basedOn w:val="a"/>
    <w:link w:val="ab"/>
    <w:uiPriority w:val="99"/>
    <w:semiHidden/>
    <w:unhideWhenUsed/>
    <w:rsid w:val="007E567D"/>
    <w:rPr>
      <w:rFonts w:ascii="Tahoma" w:hAnsi="Tahoma" w:cs="Tahoma"/>
      <w:sz w:val="16"/>
      <w:szCs w:val="16"/>
    </w:rPr>
  </w:style>
  <w:style w:type="character" w:customStyle="1" w:styleId="ab">
    <w:name w:val="Текст выноски Знак"/>
    <w:basedOn w:val="a0"/>
    <w:link w:val="aa"/>
    <w:uiPriority w:val="99"/>
    <w:semiHidden/>
    <w:rsid w:val="007E567D"/>
    <w:rPr>
      <w:rFonts w:ascii="Tahoma" w:hAnsi="Tahoma" w:cs="Tahoma"/>
      <w:sz w:val="16"/>
      <w:szCs w:val="16"/>
      <w:lang w:eastAsia="ru-RU"/>
    </w:rPr>
  </w:style>
  <w:style w:type="paragraph" w:styleId="ac">
    <w:name w:val="List Paragraph"/>
    <w:basedOn w:val="a"/>
    <w:uiPriority w:val="34"/>
    <w:qFormat/>
    <w:rsid w:val="008756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A7C"/>
    <w:rPr>
      <w:lang w:eastAsia="ru-RU"/>
    </w:rPr>
  </w:style>
  <w:style w:type="paragraph" w:styleId="1">
    <w:name w:val="heading 1"/>
    <w:basedOn w:val="a"/>
    <w:next w:val="a"/>
    <w:link w:val="10"/>
    <w:qFormat/>
    <w:rsid w:val="00585A7C"/>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A7C"/>
    <w:rPr>
      <w:sz w:val="28"/>
      <w:lang w:eastAsia="ru-RU"/>
    </w:rPr>
  </w:style>
  <w:style w:type="paragraph" w:styleId="a3">
    <w:name w:val="Title"/>
    <w:basedOn w:val="a"/>
    <w:link w:val="a4"/>
    <w:qFormat/>
    <w:rsid w:val="00585A7C"/>
    <w:pPr>
      <w:jc w:val="center"/>
    </w:pPr>
    <w:rPr>
      <w:sz w:val="40"/>
    </w:rPr>
  </w:style>
  <w:style w:type="character" w:customStyle="1" w:styleId="a4">
    <w:name w:val="Название Знак"/>
    <w:basedOn w:val="a0"/>
    <w:link w:val="a3"/>
    <w:rsid w:val="00585A7C"/>
    <w:rPr>
      <w:sz w:val="40"/>
      <w:lang w:eastAsia="ru-RU"/>
    </w:rPr>
  </w:style>
  <w:style w:type="character" w:styleId="a5">
    <w:name w:val="Strong"/>
    <w:uiPriority w:val="22"/>
    <w:qFormat/>
    <w:rsid w:val="00585A7C"/>
    <w:rPr>
      <w:b/>
      <w:bCs/>
    </w:rPr>
  </w:style>
  <w:style w:type="paragraph" w:customStyle="1" w:styleId="11">
    <w:name w:val="Верхний колонтитул1"/>
    <w:basedOn w:val="a"/>
    <w:link w:val="a6"/>
    <w:uiPriority w:val="99"/>
    <w:unhideWhenUsed/>
    <w:rsid w:val="00090513"/>
    <w:pPr>
      <w:tabs>
        <w:tab w:val="center" w:pos="4677"/>
        <w:tab w:val="right" w:pos="9355"/>
      </w:tabs>
    </w:pPr>
    <w:rPr>
      <w:rFonts w:ascii="Calibri" w:hAnsi="Calibri"/>
      <w:sz w:val="22"/>
      <w:szCs w:val="22"/>
      <w:lang w:val="x-none" w:eastAsia="x-none"/>
    </w:rPr>
  </w:style>
  <w:style w:type="character" w:customStyle="1" w:styleId="a6">
    <w:name w:val="Верхний колонтитул Знак"/>
    <w:link w:val="11"/>
    <w:uiPriority w:val="99"/>
    <w:rsid w:val="00090513"/>
    <w:rPr>
      <w:rFonts w:ascii="Calibri" w:hAnsi="Calibri"/>
      <w:sz w:val="22"/>
      <w:szCs w:val="22"/>
      <w:lang w:val="x-none" w:eastAsia="x-none"/>
    </w:rPr>
  </w:style>
  <w:style w:type="paragraph" w:styleId="a7">
    <w:name w:val="footer"/>
    <w:basedOn w:val="a"/>
    <w:link w:val="12"/>
    <w:uiPriority w:val="99"/>
    <w:unhideWhenUsed/>
    <w:rsid w:val="00090513"/>
    <w:pPr>
      <w:tabs>
        <w:tab w:val="center" w:pos="4677"/>
        <w:tab w:val="right" w:pos="9355"/>
      </w:tabs>
    </w:pPr>
    <w:rPr>
      <w:sz w:val="24"/>
      <w:szCs w:val="24"/>
      <w:lang w:val="x-none" w:eastAsia="x-none"/>
    </w:rPr>
  </w:style>
  <w:style w:type="character" w:customStyle="1" w:styleId="a8">
    <w:name w:val="Нижний колонтитул Знак"/>
    <w:basedOn w:val="a0"/>
    <w:uiPriority w:val="99"/>
    <w:semiHidden/>
    <w:rsid w:val="00090513"/>
    <w:rPr>
      <w:lang w:eastAsia="ru-RU"/>
    </w:rPr>
  </w:style>
  <w:style w:type="character" w:customStyle="1" w:styleId="12">
    <w:name w:val="Нижний колонтитул Знак1"/>
    <w:link w:val="a7"/>
    <w:uiPriority w:val="99"/>
    <w:rsid w:val="00090513"/>
    <w:rPr>
      <w:sz w:val="24"/>
      <w:szCs w:val="24"/>
      <w:lang w:val="x-none" w:eastAsia="x-none"/>
    </w:rPr>
  </w:style>
  <w:style w:type="paragraph" w:styleId="a9">
    <w:name w:val="header"/>
    <w:basedOn w:val="a"/>
    <w:link w:val="13"/>
    <w:uiPriority w:val="99"/>
    <w:unhideWhenUsed/>
    <w:rsid w:val="00FE2CA7"/>
    <w:pPr>
      <w:tabs>
        <w:tab w:val="center" w:pos="4677"/>
        <w:tab w:val="right" w:pos="9355"/>
      </w:tabs>
    </w:pPr>
  </w:style>
  <w:style w:type="character" w:customStyle="1" w:styleId="13">
    <w:name w:val="Верхний колонтитул Знак1"/>
    <w:basedOn w:val="a0"/>
    <w:link w:val="a9"/>
    <w:uiPriority w:val="99"/>
    <w:rsid w:val="00FE2CA7"/>
    <w:rPr>
      <w:lang w:eastAsia="ru-RU"/>
    </w:rPr>
  </w:style>
  <w:style w:type="paragraph" w:styleId="aa">
    <w:name w:val="Balloon Text"/>
    <w:basedOn w:val="a"/>
    <w:link w:val="ab"/>
    <w:uiPriority w:val="99"/>
    <w:semiHidden/>
    <w:unhideWhenUsed/>
    <w:rsid w:val="007E567D"/>
    <w:rPr>
      <w:rFonts w:ascii="Tahoma" w:hAnsi="Tahoma" w:cs="Tahoma"/>
      <w:sz w:val="16"/>
      <w:szCs w:val="16"/>
    </w:rPr>
  </w:style>
  <w:style w:type="character" w:customStyle="1" w:styleId="ab">
    <w:name w:val="Текст выноски Знак"/>
    <w:basedOn w:val="a0"/>
    <w:link w:val="aa"/>
    <w:uiPriority w:val="99"/>
    <w:semiHidden/>
    <w:rsid w:val="007E567D"/>
    <w:rPr>
      <w:rFonts w:ascii="Tahoma" w:hAnsi="Tahoma" w:cs="Tahoma"/>
      <w:sz w:val="16"/>
      <w:szCs w:val="16"/>
      <w:lang w:eastAsia="ru-RU"/>
    </w:rPr>
  </w:style>
  <w:style w:type="paragraph" w:styleId="ac">
    <w:name w:val="List Paragraph"/>
    <w:basedOn w:val="a"/>
    <w:uiPriority w:val="34"/>
    <w:qFormat/>
    <w:rsid w:val="008756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hladnenskiy.kb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1</Pages>
  <Words>1423</Words>
  <Characters>8116</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2023-07-20T08:15:00Z</cp:lastPrinted>
  <dcterms:created xsi:type="dcterms:W3CDTF">2023-04-10T11:30:00Z</dcterms:created>
  <dcterms:modified xsi:type="dcterms:W3CDTF">2023-07-20T08:15:00Z</dcterms:modified>
</cp:coreProperties>
</file>